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B6342" w14:textId="40D9A32D" w:rsidR="0067329C" w:rsidRPr="00540A23" w:rsidRDefault="00540A23" w:rsidP="00540A23">
      <w:pPr>
        <w:pStyle w:val="Titre"/>
        <w:rPr>
          <w:rFonts w:ascii="Arial" w:hAnsi="Arial" w:cs="Arial"/>
          <w:noProof/>
          <w:sz w:val="48"/>
          <w:szCs w:val="48"/>
          <w:lang w:val="fr-CA"/>
        </w:rPr>
      </w:pPr>
      <w:r w:rsidRPr="00540A23">
        <w:rPr>
          <w:rFonts w:ascii="Arial" w:hAnsi="Arial" w:cs="Arial"/>
          <w:caps w:val="0"/>
          <w:noProof/>
          <w:sz w:val="52"/>
          <w:szCs w:val="52"/>
          <w:lang w:val="fr-CA"/>
        </w:rPr>
        <w:t>Lettre d</w:t>
      </w:r>
      <w:r w:rsidRPr="00540A23">
        <w:rPr>
          <w:rFonts w:ascii="Arial" w:hAnsi="Arial" w:cs="Arial"/>
          <w:noProof/>
          <w:sz w:val="52"/>
          <w:szCs w:val="52"/>
          <w:lang w:val="fr-CA"/>
        </w:rPr>
        <w:t>’</w:t>
      </w:r>
      <w:r w:rsidRPr="00540A23">
        <w:rPr>
          <w:rFonts w:ascii="Arial" w:hAnsi="Arial" w:cs="Arial"/>
          <w:caps w:val="0"/>
          <w:noProof/>
          <w:sz w:val="52"/>
          <w:szCs w:val="52"/>
          <w:lang w:val="fr-CA"/>
        </w:rPr>
        <w:t>information</w:t>
      </w:r>
      <w:r w:rsidRPr="00540A23">
        <w:rPr>
          <w:rFonts w:ascii="Arial" w:hAnsi="Arial" w:cs="Arial"/>
          <w:noProof/>
          <w:sz w:val="52"/>
          <w:szCs w:val="52"/>
          <w:lang w:val="fr-CA"/>
        </w:rPr>
        <w:t xml:space="preserve"> </w:t>
      </w:r>
      <w:r w:rsidRPr="00540A23">
        <w:rPr>
          <w:rFonts w:ascii="Arial" w:hAnsi="Arial" w:cs="Arial"/>
          <w:caps w:val="0"/>
          <w:noProof/>
          <w:sz w:val="52"/>
          <w:szCs w:val="52"/>
          <w:lang w:val="fr-CA"/>
        </w:rPr>
        <w:t>des</w:t>
      </w:r>
      <w:r w:rsidR="0067329C" w:rsidRPr="0067329C">
        <w:rPr>
          <w:rFonts w:ascii="Arial" w:hAnsi="Arial" w:cs="Arial"/>
          <w:noProof/>
          <w:sz w:val="72"/>
          <w:lang w:val="fr-CA"/>
        </w:rPr>
        <w:t xml:space="preserve"> </w:t>
      </w:r>
      <w:r>
        <w:rPr>
          <w:rFonts w:ascii="Arial" w:hAnsi="Arial" w:cs="Arial"/>
          <w:noProof/>
          <w:sz w:val="72"/>
          <w:lang w:val="fr-CA"/>
        </w:rPr>
        <w:t xml:space="preserve">     </w:t>
      </w:r>
      <w:r>
        <w:rPr>
          <w:rFonts w:ascii="Arial" w:hAnsi="Arial" w:cs="Arial"/>
          <w:caps w:val="0"/>
          <w:noProof/>
          <w:sz w:val="64"/>
          <w:szCs w:val="64"/>
          <w:lang w:val="fr-CA"/>
        </w:rPr>
        <w:t>R</w:t>
      </w:r>
      <w:r w:rsidRPr="00540A23">
        <w:rPr>
          <w:rFonts w:ascii="Arial" w:hAnsi="Arial" w:cs="Arial"/>
          <w:caps w:val="0"/>
          <w:noProof/>
          <w:sz w:val="64"/>
          <w:szCs w:val="64"/>
          <w:lang w:val="fr-CA"/>
        </w:rPr>
        <w:t xml:space="preserve">éférentes et </w:t>
      </w:r>
      <w:r>
        <w:rPr>
          <w:rFonts w:ascii="Arial" w:hAnsi="Arial" w:cs="Arial"/>
          <w:caps w:val="0"/>
          <w:noProof/>
          <w:sz w:val="64"/>
          <w:szCs w:val="64"/>
          <w:lang w:val="fr-CA"/>
        </w:rPr>
        <w:t>R</w:t>
      </w:r>
      <w:r w:rsidRPr="00540A23">
        <w:rPr>
          <w:rFonts w:ascii="Arial" w:hAnsi="Arial" w:cs="Arial"/>
          <w:caps w:val="0"/>
          <w:noProof/>
          <w:sz w:val="64"/>
          <w:szCs w:val="64"/>
          <w:lang w:val="fr-CA"/>
        </w:rPr>
        <w:t xml:space="preserve">éférents </w:t>
      </w:r>
      <w:r>
        <w:rPr>
          <w:rFonts w:ascii="Arial" w:hAnsi="Arial" w:cs="Arial"/>
          <w:caps w:val="0"/>
          <w:noProof/>
          <w:sz w:val="64"/>
          <w:szCs w:val="64"/>
          <w:lang w:val="fr-CA"/>
        </w:rPr>
        <w:t>E</w:t>
      </w:r>
      <w:r w:rsidRPr="00540A23">
        <w:rPr>
          <w:rFonts w:ascii="Arial" w:hAnsi="Arial" w:cs="Arial"/>
          <w:caps w:val="0"/>
          <w:noProof/>
          <w:sz w:val="64"/>
          <w:szCs w:val="64"/>
          <w:lang w:val="fr-CA"/>
        </w:rPr>
        <w:t>galité</w:t>
      </w:r>
      <w:r>
        <w:rPr>
          <w:rFonts w:ascii="Arial" w:hAnsi="Arial" w:cs="Arial"/>
          <w:caps w:val="0"/>
          <w:noProof/>
          <w:sz w:val="64"/>
          <w:szCs w:val="64"/>
          <w:lang w:val="fr-CA"/>
        </w:rPr>
        <w:t xml:space="preserve"> filles-garçons</w:t>
      </w:r>
    </w:p>
    <w:p w14:paraId="106D06B4" w14:textId="13169C3F" w:rsidR="00B614A2" w:rsidRDefault="00B614A2"/>
    <w:p w14:paraId="6809DBA3" w14:textId="44972165" w:rsidR="00DF74A4" w:rsidRPr="00DF74A4" w:rsidRDefault="00DF74A4" w:rsidP="00540A23">
      <w:pPr>
        <w:pStyle w:val="Titre"/>
        <w:jc w:val="both"/>
        <w:rPr>
          <w:rFonts w:ascii="Arial" w:hAnsi="Arial" w:cs="Arial"/>
          <w:i/>
          <w:noProof/>
          <w:color w:val="808080" w:themeColor="background1" w:themeShade="80"/>
          <w:sz w:val="24"/>
          <w:szCs w:val="24"/>
          <w:lang w:val="fr-CA"/>
        </w:rPr>
      </w:pPr>
      <w:r w:rsidRPr="00DF74A4">
        <w:rPr>
          <w:rFonts w:ascii="Arial" w:hAnsi="Arial" w:cs="Arial"/>
          <w:i/>
          <w:noProof/>
          <w:color w:val="808080" w:themeColor="background1" w:themeShade="80"/>
          <w:sz w:val="24"/>
          <w:szCs w:val="24"/>
          <w:lang w:val="fr-CA"/>
        </w:rPr>
        <w:t xml:space="preserve">N°1/2020 – </w:t>
      </w:r>
      <w:r w:rsidR="00540A23">
        <w:rPr>
          <w:rFonts w:ascii="Arial" w:hAnsi="Arial" w:cs="Arial"/>
          <w:i/>
          <w:caps w:val="0"/>
          <w:noProof/>
          <w:color w:val="808080" w:themeColor="background1" w:themeShade="80"/>
          <w:sz w:val="24"/>
          <w:szCs w:val="24"/>
          <w:lang w:val="fr-CA"/>
        </w:rPr>
        <w:t>Proposée par L</w:t>
      </w:r>
      <w:r w:rsidR="00540A23" w:rsidRPr="00DF74A4">
        <w:rPr>
          <w:rFonts w:ascii="Arial" w:hAnsi="Arial" w:cs="Arial"/>
          <w:i/>
          <w:caps w:val="0"/>
          <w:noProof/>
          <w:color w:val="808080" w:themeColor="background1" w:themeShade="80"/>
          <w:sz w:val="24"/>
          <w:szCs w:val="24"/>
          <w:lang w:val="fr-CA"/>
        </w:rPr>
        <w:t>auren</w:t>
      </w:r>
      <w:r w:rsidR="00540A23">
        <w:rPr>
          <w:rFonts w:ascii="Arial" w:hAnsi="Arial" w:cs="Arial"/>
          <w:i/>
          <w:caps w:val="0"/>
          <w:noProof/>
          <w:color w:val="808080" w:themeColor="background1" w:themeShade="80"/>
          <w:sz w:val="24"/>
          <w:szCs w:val="24"/>
          <w:lang w:val="fr-CA"/>
        </w:rPr>
        <w:t>ce</w:t>
      </w:r>
      <w:r w:rsidRPr="00DF74A4">
        <w:rPr>
          <w:rFonts w:ascii="Arial" w:hAnsi="Arial" w:cs="Arial"/>
          <w:i/>
          <w:noProof/>
          <w:color w:val="808080" w:themeColor="background1" w:themeShade="80"/>
          <w:sz w:val="24"/>
          <w:szCs w:val="24"/>
          <w:lang w:val="fr-CA"/>
        </w:rPr>
        <w:t xml:space="preserve"> </w:t>
      </w:r>
      <w:r w:rsidR="00540A23">
        <w:rPr>
          <w:rFonts w:ascii="Arial" w:hAnsi="Arial" w:cs="Arial"/>
          <w:i/>
          <w:caps w:val="0"/>
          <w:noProof/>
          <w:color w:val="808080" w:themeColor="background1" w:themeShade="80"/>
          <w:sz w:val="24"/>
          <w:szCs w:val="24"/>
          <w:lang w:val="fr-CA"/>
        </w:rPr>
        <w:t>Ukropina</w:t>
      </w:r>
      <w:r w:rsidRPr="00DF74A4">
        <w:rPr>
          <w:rFonts w:ascii="Arial" w:hAnsi="Arial" w:cs="Arial"/>
          <w:i/>
          <w:noProof/>
          <w:color w:val="808080" w:themeColor="background1" w:themeShade="80"/>
          <w:sz w:val="24"/>
          <w:szCs w:val="24"/>
          <w:lang w:val="fr-CA"/>
        </w:rPr>
        <w:t xml:space="preserve"> –</w:t>
      </w:r>
      <w:r>
        <w:rPr>
          <w:rFonts w:ascii="Arial" w:hAnsi="Arial" w:cs="Arial"/>
          <w:i/>
          <w:noProof/>
          <w:color w:val="808080" w:themeColor="background1" w:themeShade="80"/>
          <w:sz w:val="24"/>
          <w:szCs w:val="24"/>
          <w:lang w:val="fr-CA"/>
        </w:rPr>
        <w:t xml:space="preserve"> </w:t>
      </w:r>
      <w:r w:rsidR="00540A23" w:rsidRPr="00DF74A4">
        <w:rPr>
          <w:rFonts w:ascii="Arial" w:hAnsi="Arial" w:cs="Arial"/>
          <w:i/>
          <w:caps w:val="0"/>
          <w:noProof/>
          <w:color w:val="808080" w:themeColor="background1" w:themeShade="80"/>
          <w:sz w:val="24"/>
          <w:szCs w:val="24"/>
          <w:lang w:val="fr-CA"/>
        </w:rPr>
        <w:t xml:space="preserve">chargé de mission </w:t>
      </w:r>
      <w:r w:rsidR="00540A23">
        <w:rPr>
          <w:rFonts w:ascii="Arial" w:hAnsi="Arial" w:cs="Arial"/>
          <w:i/>
          <w:caps w:val="0"/>
          <w:noProof/>
          <w:color w:val="808080" w:themeColor="background1" w:themeShade="80"/>
          <w:sz w:val="24"/>
          <w:szCs w:val="24"/>
          <w:lang w:val="fr-CA"/>
        </w:rPr>
        <w:t>académique à l’égalité et Lola Favre, étudiante stagiaire à la mission égalité</w:t>
      </w:r>
    </w:p>
    <w:p w14:paraId="0E16829C" w14:textId="74D033A6" w:rsidR="0067329C" w:rsidRDefault="0067329C"/>
    <w:p w14:paraId="7E0556E3" w14:textId="2BF36470" w:rsidR="0067329C" w:rsidRDefault="00721452">
      <w:r>
        <w:rPr>
          <w:noProof/>
        </w:rPr>
        <mc:AlternateContent>
          <mc:Choice Requires="wps">
            <w:drawing>
              <wp:anchor distT="0" distB="0" distL="114300" distR="114300" simplePos="0" relativeHeight="251659264" behindDoc="0" locked="0" layoutInCell="1" allowOverlap="1" wp14:anchorId="23AB95E3" wp14:editId="2D1B346E">
                <wp:simplePos x="0" y="0"/>
                <wp:positionH relativeFrom="column">
                  <wp:posOffset>-166370</wp:posOffset>
                </wp:positionH>
                <wp:positionV relativeFrom="paragraph">
                  <wp:posOffset>63500</wp:posOffset>
                </wp:positionV>
                <wp:extent cx="2223770" cy="7096125"/>
                <wp:effectExtent l="0" t="0" r="5080" b="9525"/>
                <wp:wrapNone/>
                <wp:docPr id="1" name="Zone de texte 1"/>
                <wp:cNvGraphicFramePr/>
                <a:graphic xmlns:a="http://schemas.openxmlformats.org/drawingml/2006/main">
                  <a:graphicData uri="http://schemas.microsoft.com/office/word/2010/wordprocessingShape">
                    <wps:wsp>
                      <wps:cNvSpPr txBox="1"/>
                      <wps:spPr>
                        <a:xfrm>
                          <a:off x="0" y="0"/>
                          <a:ext cx="2223770" cy="7096125"/>
                        </a:xfrm>
                        <a:prstGeom prst="rect">
                          <a:avLst/>
                        </a:prstGeom>
                        <a:solidFill>
                          <a:srgbClr val="75374D"/>
                        </a:solidFill>
                        <a:ln w="6350">
                          <a:noFill/>
                        </a:ln>
                      </wps:spPr>
                      <wps:txbx>
                        <w:txbxContent>
                          <w:p w14:paraId="43EE142F" w14:textId="3471A054" w:rsidR="00027398" w:rsidRPr="00027398" w:rsidRDefault="008D72DF">
                            <w:pPr>
                              <w:rPr>
                                <w:rFonts w:ascii="Georgia" w:hAnsi="Georgia" w:cs="Arial"/>
                                <w:b/>
                                <w:bCs/>
                                <w:color w:val="FFFFFF" w:themeColor="background1"/>
                              </w:rPr>
                            </w:pPr>
                            <w:r w:rsidRPr="00027398">
                              <w:rPr>
                                <w:rFonts w:ascii="Georgia" w:hAnsi="Georgia" w:cs="Arial"/>
                                <w:b/>
                                <w:bCs/>
                                <w:color w:val="FFFFFF" w:themeColor="background1"/>
                              </w:rPr>
                              <w:t>I</w:t>
                            </w:r>
                            <w:r w:rsidR="00027398" w:rsidRPr="00027398">
                              <w:rPr>
                                <w:rFonts w:ascii="Georgia" w:hAnsi="Georgia" w:cs="Arial"/>
                                <w:b/>
                                <w:bCs/>
                                <w:color w:val="FFFFFF" w:themeColor="background1"/>
                              </w:rPr>
                              <w:t>NFORMATIONS</w:t>
                            </w:r>
                          </w:p>
                          <w:p w14:paraId="6F125008" w14:textId="4A5EDDD9" w:rsidR="00027398" w:rsidRPr="00721452" w:rsidRDefault="00027398" w:rsidP="005F48DC">
                            <w:pPr>
                              <w:pStyle w:val="Normalcentr"/>
                              <w:numPr>
                                <w:ilvl w:val="0"/>
                                <w:numId w:val="5"/>
                              </w:numPr>
                              <w:spacing w:after="0"/>
                              <w:jc w:val="both"/>
                              <w:rPr>
                                <w:rFonts w:ascii="Georgia" w:hAnsi="Georgia" w:cs="Arial"/>
                                <w:sz w:val="20"/>
                                <w:lang w:val="fr-FR"/>
                              </w:rPr>
                            </w:pPr>
                            <w:r w:rsidRPr="00721452">
                              <w:rPr>
                                <w:rFonts w:ascii="Georgia" w:hAnsi="Georgia" w:cs="Arial"/>
                                <w:b/>
                                <w:bCs/>
                                <w:sz w:val="20"/>
                                <w:lang w:val="fr-FR"/>
                              </w:rPr>
                              <w:t>Date à retenir</w:t>
                            </w:r>
                            <w:r w:rsidRPr="00721452">
                              <w:rPr>
                                <w:rFonts w:ascii="Georgia" w:hAnsi="Georgia" w:cs="Arial"/>
                                <w:sz w:val="20"/>
                                <w:lang w:val="fr-FR"/>
                              </w:rPr>
                              <w:t> : Le 25 novembre est la journée mondiale de lutte contre les violences faites aux femmes.</w:t>
                            </w:r>
                          </w:p>
                          <w:p w14:paraId="2C953B2B" w14:textId="4B7D11B4" w:rsidR="00027398" w:rsidRPr="00721452" w:rsidRDefault="00027398" w:rsidP="00DF74A4">
                            <w:pPr>
                              <w:pStyle w:val="Normalcentr"/>
                              <w:numPr>
                                <w:ilvl w:val="0"/>
                                <w:numId w:val="5"/>
                              </w:numPr>
                              <w:spacing w:after="0"/>
                              <w:jc w:val="both"/>
                              <w:rPr>
                                <w:rFonts w:ascii="Georgia" w:hAnsi="Georgia" w:cs="Arial"/>
                                <w:sz w:val="20"/>
                                <w:lang w:val="fr-FR"/>
                              </w:rPr>
                            </w:pPr>
                            <w:r w:rsidRPr="00721452">
                              <w:rPr>
                                <w:rFonts w:ascii="Georgia" w:hAnsi="Georgia" w:cs="Arial"/>
                                <w:b/>
                                <w:bCs/>
                                <w:sz w:val="20"/>
                                <w:lang w:val="fr-FR"/>
                              </w:rPr>
                              <w:t>Document à consulter</w:t>
                            </w:r>
                            <w:r w:rsidRPr="00721452">
                              <w:rPr>
                                <w:rFonts w:ascii="Georgia" w:hAnsi="Georgia" w:cs="Arial"/>
                                <w:sz w:val="20"/>
                                <w:lang w:val="fr-FR"/>
                              </w:rPr>
                              <w:t> : En pièce jointe vous trouverez un document avec des ressources pour proposer un enseignement plus égalitaire aux élèves.</w:t>
                            </w:r>
                          </w:p>
                          <w:p w14:paraId="6591E319" w14:textId="2A455BBA" w:rsidR="005F48DC" w:rsidRPr="00721452" w:rsidRDefault="00721452" w:rsidP="00721452">
                            <w:pPr>
                              <w:pStyle w:val="Normalcentr"/>
                              <w:numPr>
                                <w:ilvl w:val="0"/>
                                <w:numId w:val="5"/>
                              </w:numPr>
                              <w:spacing w:after="0"/>
                              <w:jc w:val="both"/>
                              <w:rPr>
                                <w:rFonts w:ascii="Georgia" w:hAnsi="Georgia" w:cs="Arial"/>
                                <w:szCs w:val="22"/>
                                <w:lang w:val="fr-FR"/>
                              </w:rPr>
                            </w:pPr>
                            <w:r w:rsidRPr="00721452">
                              <w:rPr>
                                <w:rFonts w:ascii="Georgia" w:hAnsi="Georgia" w:cs="Arial"/>
                                <w:b/>
                                <w:bCs/>
                                <w:sz w:val="20"/>
                                <w:lang w:val="fr-FR"/>
                              </w:rPr>
                              <w:t>Agir contre le harcèlement de rue :</w:t>
                            </w:r>
                            <w:r w:rsidRPr="00721452">
                              <w:rPr>
                                <w:rFonts w:ascii="Georgia" w:hAnsi="Georgia" w:cs="Arial"/>
                                <w:sz w:val="20"/>
                                <w:lang w:val="fr-FR"/>
                              </w:rPr>
                              <w:t xml:space="preserve"> L’Oréal Paris, la Fondation des femmes et l’association En avant toutes ont récemment lancé la campagne « Stand up contre le harcèlement de rue ». Des formations gratuites et en ligne sont proposées à tout type de public. Si vous êtes intéressé vous pouvez contacter En avant toutes sur l’adresse </w:t>
                            </w:r>
                            <w:r>
                              <w:rPr>
                                <w:rFonts w:ascii="Georgia" w:hAnsi="Georgia" w:cs="Arial"/>
                                <w:sz w:val="20"/>
                                <w:lang w:val="fr-FR"/>
                              </w:rPr>
                              <w:t xml:space="preserve"> mail </w:t>
                            </w:r>
                            <w:hyperlink r:id="rId8" w:history="1">
                              <w:r w:rsidRPr="00315C87">
                                <w:rPr>
                                  <w:rStyle w:val="Lienhypertexte"/>
                                  <w:rFonts w:ascii="Georgia" w:hAnsi="Georgia"/>
                                  <w:noProof/>
                                  <w:sz w:val="20"/>
                                </w:rPr>
                                <w:t>prevention@enavantoutes.fr</w:t>
                              </w:r>
                            </w:hyperlink>
                            <w:r w:rsidRPr="00721452">
                              <w:rPr>
                                <w:noProof/>
                                <w:sz w:val="20"/>
                              </w:rPr>
                              <w:t xml:space="preserve"> </w:t>
                            </w:r>
                            <w:r w:rsidRPr="00721452">
                              <w:rPr>
                                <w:rFonts w:ascii="Georgia" w:hAnsi="Georgia" w:cs="Arial"/>
                                <w:sz w:val="20"/>
                                <w:lang w:val="fr-FR"/>
                              </w:rPr>
                              <w:t>ou visiter le site de la campagne </w:t>
                            </w:r>
                            <w:hyperlink r:id="rId9" w:history="1">
                              <w:r w:rsidRPr="00315C87">
                                <w:rPr>
                                  <w:rStyle w:val="Lienhypertexte"/>
                                  <w:rFonts w:ascii="Georgia" w:hAnsi="Georgia" w:cs="Arial"/>
                                  <w:sz w:val="20"/>
                                  <w:lang w:val="fr-FR"/>
                                </w:rPr>
                                <w:t>https://www.standup-international.com/fr/fr/</w:t>
                              </w:r>
                            </w:hyperlink>
                            <w:r>
                              <w:rPr>
                                <w:rFonts w:ascii="Georgia" w:hAnsi="Georgia" w:cs="Arial"/>
                                <w:sz w:val="20"/>
                                <w:lang w:val="fr-FR"/>
                              </w:rPr>
                              <w:t xml:space="preserve">  </w:t>
                            </w:r>
                          </w:p>
                          <w:p w14:paraId="3A531E03" w14:textId="3FCF4CF8" w:rsidR="00027398" w:rsidRPr="00027398" w:rsidRDefault="00027398">
                            <w:pPr>
                              <w:rPr>
                                <w:rFonts w:ascii="Arial" w:hAnsi="Arial" w:cs="Arial"/>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B95E3" id="_x0000_t202" coordsize="21600,21600" o:spt="202" path="m,l,21600r21600,l21600,xe">
                <v:stroke joinstyle="miter"/>
                <v:path gradientshapeok="t" o:connecttype="rect"/>
              </v:shapetype>
              <v:shape id="Zone de texte 1" o:spid="_x0000_s1026" type="#_x0000_t202" style="position:absolute;margin-left:-13.1pt;margin-top:5pt;width:175.1pt;height:5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" fillcolor="#75374d" stroked="f" strokeweight=".5pt">
                <v:textbox>
                  <w:txbxContent>
                    <w:p w14:paraId="43EE142F" w14:textId="3471A054" w:rsidR="00027398" w:rsidRPr="00027398" w:rsidRDefault="008D72DF">
                      <w:pPr>
                        <w:rPr>
                          <w:rFonts w:ascii="Georgia" w:hAnsi="Georgia" w:cs="Arial"/>
                          <w:b/>
                          <w:bCs/>
                          <w:color w:val="FFFFFF" w:themeColor="background1"/>
                        </w:rPr>
                      </w:pPr>
                      <w:r w:rsidRPr="00027398">
                        <w:rPr>
                          <w:rFonts w:ascii="Georgia" w:hAnsi="Georgia" w:cs="Arial"/>
                          <w:b/>
                          <w:bCs/>
                          <w:color w:val="FFFFFF" w:themeColor="background1"/>
                        </w:rPr>
                        <w:t>I</w:t>
                      </w:r>
                      <w:r w:rsidR="00027398" w:rsidRPr="00027398">
                        <w:rPr>
                          <w:rFonts w:ascii="Georgia" w:hAnsi="Georgia" w:cs="Arial"/>
                          <w:b/>
                          <w:bCs/>
                          <w:color w:val="FFFFFF" w:themeColor="background1"/>
                        </w:rPr>
                        <w:t>NFORMATIONS</w:t>
                      </w:r>
                    </w:p>
                    <w:p w14:paraId="6F125008" w14:textId="4A5EDDD9" w:rsidR="00027398" w:rsidRPr="00721452" w:rsidRDefault="00027398" w:rsidP="005F48DC">
                      <w:pPr>
                        <w:pStyle w:val="Normalcentr"/>
                        <w:numPr>
                          <w:ilvl w:val="0"/>
                          <w:numId w:val="5"/>
                        </w:numPr>
                        <w:spacing w:after="0"/>
                        <w:jc w:val="both"/>
                        <w:rPr>
                          <w:rFonts w:ascii="Georgia" w:hAnsi="Georgia" w:cs="Arial"/>
                          <w:sz w:val="20"/>
                          <w:lang w:val="fr-FR"/>
                        </w:rPr>
                      </w:pPr>
                      <w:r w:rsidRPr="00721452">
                        <w:rPr>
                          <w:rFonts w:ascii="Georgia" w:hAnsi="Georgia" w:cs="Arial"/>
                          <w:b/>
                          <w:bCs/>
                          <w:sz w:val="20"/>
                          <w:lang w:val="fr-FR"/>
                        </w:rPr>
                        <w:t>Date à retenir</w:t>
                      </w:r>
                      <w:r w:rsidRPr="00721452">
                        <w:rPr>
                          <w:rFonts w:ascii="Georgia" w:hAnsi="Georgia" w:cs="Arial"/>
                          <w:sz w:val="20"/>
                          <w:lang w:val="fr-FR"/>
                        </w:rPr>
                        <w:t> : Le 25 novembre est la journée mondiale de lutte contre les violences faites aux femmes.</w:t>
                      </w:r>
                    </w:p>
                    <w:p w14:paraId="2C953B2B" w14:textId="4B7D11B4" w:rsidR="00027398" w:rsidRPr="00721452" w:rsidRDefault="00027398" w:rsidP="00DF74A4">
                      <w:pPr>
                        <w:pStyle w:val="Normalcentr"/>
                        <w:numPr>
                          <w:ilvl w:val="0"/>
                          <w:numId w:val="5"/>
                        </w:numPr>
                        <w:spacing w:after="0"/>
                        <w:jc w:val="both"/>
                        <w:rPr>
                          <w:rFonts w:ascii="Georgia" w:hAnsi="Georgia" w:cs="Arial"/>
                          <w:sz w:val="20"/>
                          <w:lang w:val="fr-FR"/>
                        </w:rPr>
                      </w:pPr>
                      <w:r w:rsidRPr="00721452">
                        <w:rPr>
                          <w:rFonts w:ascii="Georgia" w:hAnsi="Georgia" w:cs="Arial"/>
                          <w:b/>
                          <w:bCs/>
                          <w:sz w:val="20"/>
                          <w:lang w:val="fr-FR"/>
                        </w:rPr>
                        <w:t>Document à consulter</w:t>
                      </w:r>
                      <w:r w:rsidRPr="00721452">
                        <w:rPr>
                          <w:rFonts w:ascii="Georgia" w:hAnsi="Georgia" w:cs="Arial"/>
                          <w:sz w:val="20"/>
                          <w:lang w:val="fr-FR"/>
                        </w:rPr>
                        <w:t> : En pièce jointe vous trouverez un document avec des ressources pour proposer un enseignement plus égalitaire aux élèves.</w:t>
                      </w:r>
                    </w:p>
                    <w:p w14:paraId="6591E319" w14:textId="2A455BBA" w:rsidR="005F48DC" w:rsidRPr="00721452" w:rsidRDefault="00721452" w:rsidP="00721452">
                      <w:pPr>
                        <w:pStyle w:val="Normalcentr"/>
                        <w:numPr>
                          <w:ilvl w:val="0"/>
                          <w:numId w:val="5"/>
                        </w:numPr>
                        <w:spacing w:after="0"/>
                        <w:jc w:val="both"/>
                        <w:rPr>
                          <w:rFonts w:ascii="Georgia" w:hAnsi="Georgia" w:cs="Arial"/>
                          <w:szCs w:val="22"/>
                          <w:lang w:val="fr-FR"/>
                        </w:rPr>
                      </w:pPr>
                      <w:r w:rsidRPr="00721452">
                        <w:rPr>
                          <w:rFonts w:ascii="Georgia" w:hAnsi="Georgia" w:cs="Arial"/>
                          <w:b/>
                          <w:bCs/>
                          <w:sz w:val="20"/>
                          <w:lang w:val="fr-FR"/>
                        </w:rPr>
                        <w:t>Agir contre le harcèlement de rue :</w:t>
                      </w:r>
                      <w:r w:rsidRPr="00721452">
                        <w:rPr>
                          <w:rFonts w:ascii="Georgia" w:hAnsi="Georgia" w:cs="Arial"/>
                          <w:sz w:val="20"/>
                          <w:lang w:val="fr-FR"/>
                        </w:rPr>
                        <w:t xml:space="preserve"> L’Oréal Paris, la Fondation des femmes et l’association En avant toutes ont récemment lancé la campagne « Stand up contre le harcèlement de rue ». Des formations gratuites et en ligne sont proposées à tout type de public. Si vous êtes intéressé vous pouvez contacter En avant toutes sur l’adresse </w:t>
                      </w:r>
                      <w:r>
                        <w:rPr>
                          <w:rFonts w:ascii="Georgia" w:hAnsi="Georgia" w:cs="Arial"/>
                          <w:sz w:val="20"/>
                          <w:lang w:val="fr-FR"/>
                        </w:rPr>
                        <w:t xml:space="preserve"> mail </w:t>
                      </w:r>
                      <w:hyperlink r:id="rId10" w:history="1">
                        <w:r w:rsidRPr="00315C87">
                          <w:rPr>
                            <w:rStyle w:val="Lienhypertexte"/>
                            <w:rFonts w:ascii="Georgia" w:hAnsi="Georgia"/>
                            <w:noProof/>
                            <w:sz w:val="20"/>
                          </w:rPr>
                          <w:t>prevention@enavantoutes.fr</w:t>
                        </w:r>
                      </w:hyperlink>
                      <w:r w:rsidRPr="00721452">
                        <w:rPr>
                          <w:noProof/>
                          <w:sz w:val="20"/>
                        </w:rPr>
                        <w:t xml:space="preserve"> </w:t>
                      </w:r>
                      <w:r w:rsidRPr="00721452">
                        <w:rPr>
                          <w:rFonts w:ascii="Georgia" w:hAnsi="Georgia" w:cs="Arial"/>
                          <w:sz w:val="20"/>
                          <w:lang w:val="fr-FR"/>
                        </w:rPr>
                        <w:t>ou visiter le site de la campagne </w:t>
                      </w:r>
                      <w:hyperlink r:id="rId11" w:history="1">
                        <w:r w:rsidRPr="00315C87">
                          <w:rPr>
                            <w:rStyle w:val="Lienhypertexte"/>
                            <w:rFonts w:ascii="Georgia" w:hAnsi="Georgia" w:cs="Arial"/>
                            <w:sz w:val="20"/>
                            <w:lang w:val="fr-FR"/>
                          </w:rPr>
                          <w:t>https://www.standup-international.com/fr/fr/</w:t>
                        </w:r>
                      </w:hyperlink>
                      <w:r>
                        <w:rPr>
                          <w:rFonts w:ascii="Georgia" w:hAnsi="Georgia" w:cs="Arial"/>
                          <w:sz w:val="20"/>
                          <w:lang w:val="fr-FR"/>
                        </w:rPr>
                        <w:t xml:space="preserve">  </w:t>
                      </w:r>
                    </w:p>
                    <w:p w14:paraId="3A531E03" w14:textId="3FCF4CF8" w:rsidR="00027398" w:rsidRPr="00027398" w:rsidRDefault="00027398">
                      <w:pPr>
                        <w:rPr>
                          <w:rFonts w:ascii="Arial" w:hAnsi="Arial" w:cs="Arial"/>
                          <w:b/>
                          <w:bCs/>
                          <w:color w:val="FFFFFF" w:themeColor="background1"/>
                        </w:rPr>
                      </w:pPr>
                    </w:p>
                  </w:txbxContent>
                </v:textbox>
              </v:shape>
            </w:pict>
          </mc:Fallback>
        </mc:AlternateContent>
      </w:r>
      <w:r w:rsidR="00BC5328">
        <w:rPr>
          <w:noProof/>
        </w:rPr>
        <mc:AlternateContent>
          <mc:Choice Requires="wps">
            <w:drawing>
              <wp:anchor distT="0" distB="0" distL="114300" distR="114300" simplePos="0" relativeHeight="251660288" behindDoc="0" locked="0" layoutInCell="1" allowOverlap="1" wp14:anchorId="7EA76680" wp14:editId="0D24C2BE">
                <wp:simplePos x="0" y="0"/>
                <wp:positionH relativeFrom="column">
                  <wp:posOffset>2157730</wp:posOffset>
                </wp:positionH>
                <wp:positionV relativeFrom="paragraph">
                  <wp:posOffset>25399</wp:posOffset>
                </wp:positionV>
                <wp:extent cx="4057650" cy="5019675"/>
                <wp:effectExtent l="0" t="0" r="0" b="9525"/>
                <wp:wrapNone/>
                <wp:docPr id="2" name="Zone de texte 2"/>
                <wp:cNvGraphicFramePr/>
                <a:graphic xmlns:a="http://schemas.openxmlformats.org/drawingml/2006/main">
                  <a:graphicData uri="http://schemas.microsoft.com/office/word/2010/wordprocessingShape">
                    <wps:wsp>
                      <wps:cNvSpPr txBox="1"/>
                      <wps:spPr>
                        <a:xfrm>
                          <a:off x="0" y="0"/>
                          <a:ext cx="4057650" cy="5019675"/>
                        </a:xfrm>
                        <a:prstGeom prst="rect">
                          <a:avLst/>
                        </a:prstGeom>
                        <a:solidFill>
                          <a:schemeClr val="lt1"/>
                        </a:solidFill>
                        <a:ln w="6350">
                          <a:noFill/>
                        </a:ln>
                      </wps:spPr>
                      <wps:txbx>
                        <w:txbxContent>
                          <w:p w14:paraId="534C9956" w14:textId="2EF0B729" w:rsidR="0067329C" w:rsidRDefault="0067329C">
                            <w:pPr>
                              <w:rPr>
                                <w:rFonts w:ascii="Arial" w:hAnsi="Arial" w:cs="Arial"/>
                                <w:b/>
                                <w:bCs/>
                                <w:color w:val="00B0F0"/>
                              </w:rPr>
                            </w:pPr>
                            <w:r w:rsidRPr="0067329C">
                              <w:rPr>
                                <w:rFonts w:ascii="Arial" w:hAnsi="Arial" w:cs="Arial"/>
                                <w:b/>
                                <w:bCs/>
                                <w:color w:val="00B0F0"/>
                              </w:rPr>
                              <w:t>ACTUALITE</w:t>
                            </w:r>
                          </w:p>
                          <w:p w14:paraId="5BEA7928" w14:textId="3618316D" w:rsidR="0067329C" w:rsidRPr="00BC5328" w:rsidRDefault="0067329C" w:rsidP="0067329C">
                            <w:pPr>
                              <w:pStyle w:val="Paragraphedeliste"/>
                              <w:numPr>
                                <w:ilvl w:val="0"/>
                                <w:numId w:val="2"/>
                              </w:numPr>
                              <w:rPr>
                                <w:rFonts w:ascii="Arial" w:hAnsi="Arial" w:cs="Arial"/>
                                <w:b/>
                                <w:bCs/>
                                <w:sz w:val="20"/>
                                <w:szCs w:val="20"/>
                              </w:rPr>
                            </w:pPr>
                            <w:r w:rsidRPr="00BC5328">
                              <w:rPr>
                                <w:rFonts w:ascii="Arial" w:hAnsi="Arial" w:cs="Arial"/>
                                <w:b/>
                                <w:bCs/>
                                <w:sz w:val="20"/>
                                <w:szCs w:val="20"/>
                              </w:rPr>
                              <w:t xml:space="preserve">La pépite sexiste de la rentrée </w:t>
                            </w:r>
                          </w:p>
                          <w:p w14:paraId="37C90D7D" w14:textId="73A1826B" w:rsidR="0067329C" w:rsidRPr="00BC5328" w:rsidRDefault="0067329C" w:rsidP="005962A3">
                            <w:pPr>
                              <w:spacing w:before="100" w:beforeAutospacing="1" w:after="100" w:afterAutospacing="1" w:line="240" w:lineRule="auto"/>
                              <w:jc w:val="both"/>
                              <w:rPr>
                                <w:rFonts w:ascii="Arial" w:eastAsia="Times New Roman" w:hAnsi="Arial" w:cs="Arial"/>
                                <w:sz w:val="20"/>
                                <w:szCs w:val="20"/>
                                <w:lang w:val="fr-CA" w:eastAsia="fr-FR"/>
                              </w:rPr>
                            </w:pPr>
                            <w:r w:rsidRPr="00BC5328">
                              <w:rPr>
                                <w:rFonts w:ascii="Arial" w:eastAsia="Times New Roman" w:hAnsi="Arial" w:cs="Arial"/>
                                <w:sz w:val="20"/>
                                <w:szCs w:val="20"/>
                                <w:lang w:val="fr-CA" w:eastAsia="fr-FR"/>
                              </w:rPr>
                              <w:t>Pépite sexiste est une ONG qui lutte contre le sexisme dans le mark</w:t>
                            </w:r>
                            <w:r w:rsidR="00342EAD" w:rsidRPr="00BC5328">
                              <w:rPr>
                                <w:rFonts w:ascii="Arial" w:eastAsia="Times New Roman" w:hAnsi="Arial" w:cs="Arial"/>
                                <w:sz w:val="20"/>
                                <w:szCs w:val="20"/>
                                <w:lang w:val="fr-CA" w:eastAsia="fr-FR"/>
                              </w:rPr>
                              <w:t>e</w:t>
                            </w:r>
                            <w:r w:rsidRPr="00BC5328">
                              <w:rPr>
                                <w:rFonts w:ascii="Arial" w:eastAsia="Times New Roman" w:hAnsi="Arial" w:cs="Arial"/>
                                <w:sz w:val="20"/>
                                <w:szCs w:val="20"/>
                                <w:lang w:val="fr-CA" w:eastAsia="fr-FR"/>
                              </w:rPr>
                              <w:t xml:space="preserve">ting et la publicité. A la rentrée, c’est contre Monoprix que cette organisation a du s’insurger en réaction à la publicité ci-dessous pour des cartables : </w:t>
                            </w:r>
                          </w:p>
                          <w:p w14:paraId="11055735" w14:textId="490E8FFC" w:rsidR="0067329C" w:rsidRDefault="0067329C" w:rsidP="008D72DF">
                            <w:pPr>
                              <w:jc w:val="center"/>
                              <w:rPr>
                                <w:rFonts w:ascii="Arial" w:hAnsi="Arial" w:cs="Arial"/>
                                <w:sz w:val="20"/>
                                <w:szCs w:val="20"/>
                              </w:rPr>
                            </w:pPr>
                            <w:r>
                              <w:rPr>
                                <w:rFonts w:ascii="Arial" w:hAnsi="Arial" w:cs="Arial"/>
                                <w:noProof/>
                                <w:sz w:val="20"/>
                                <w:szCs w:val="20"/>
                              </w:rPr>
                              <w:drawing>
                                <wp:inline distT="0" distB="0" distL="0" distR="0" wp14:anchorId="5A0F2206" wp14:editId="603FAD5C">
                                  <wp:extent cx="3390900" cy="12579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a:extLst>
                                              <a:ext uri="{28A0092B-C50C-407E-A947-70E740481C1C}">
                                                <a14:useLocalDpi xmlns:a14="http://schemas.microsoft.com/office/drawing/2010/main" val="0"/>
                                              </a:ext>
                                            </a:extLst>
                                          </a:blip>
                                          <a:stretch>
                                            <a:fillRect/>
                                          </a:stretch>
                                        </pic:blipFill>
                                        <pic:spPr>
                                          <a:xfrm>
                                            <a:off x="0" y="0"/>
                                            <a:ext cx="3411335" cy="1265496"/>
                                          </a:xfrm>
                                          <a:prstGeom prst="rect">
                                            <a:avLst/>
                                          </a:prstGeom>
                                        </pic:spPr>
                                      </pic:pic>
                                    </a:graphicData>
                                  </a:graphic>
                                </wp:inline>
                              </w:drawing>
                            </w:r>
                          </w:p>
                          <w:p w14:paraId="4EB68D77" w14:textId="5AD73521" w:rsidR="0067329C" w:rsidRDefault="0067329C" w:rsidP="0067329C">
                            <w:pPr>
                              <w:rPr>
                                <w:rFonts w:ascii="Arial" w:hAnsi="Arial" w:cs="Arial"/>
                                <w:sz w:val="20"/>
                                <w:szCs w:val="20"/>
                              </w:rPr>
                            </w:pPr>
                          </w:p>
                          <w:p w14:paraId="0D1E234F" w14:textId="583D4BE3" w:rsidR="0067329C" w:rsidRDefault="0067329C" w:rsidP="0067329C">
                            <w:pPr>
                              <w:rPr>
                                <w:rFonts w:ascii="Arial" w:hAnsi="Arial" w:cs="Arial"/>
                                <w:sz w:val="20"/>
                                <w:szCs w:val="20"/>
                              </w:rPr>
                            </w:pPr>
                          </w:p>
                          <w:p w14:paraId="0A569CB0" w14:textId="56A25841" w:rsidR="005962A3" w:rsidRDefault="005962A3" w:rsidP="005962A3">
                            <w:pPr>
                              <w:rPr>
                                <w:rFonts w:ascii="Arial" w:hAnsi="Arial" w:cs="Arial"/>
                                <w:sz w:val="20"/>
                                <w:szCs w:val="20"/>
                              </w:rPr>
                            </w:pPr>
                          </w:p>
                          <w:p w14:paraId="2D20AB1A" w14:textId="29A77AC6" w:rsidR="00DF74A4" w:rsidRPr="00BC5328" w:rsidRDefault="00BC5328" w:rsidP="00BC5328">
                            <w:pPr>
                              <w:pStyle w:val="Paragraphedeliste"/>
                              <w:numPr>
                                <w:ilvl w:val="0"/>
                                <w:numId w:val="2"/>
                              </w:numPr>
                              <w:rPr>
                                <w:rFonts w:ascii="Arial" w:hAnsi="Arial" w:cs="Arial"/>
                                <w:b/>
                                <w:bCs/>
                                <w:sz w:val="20"/>
                                <w:szCs w:val="20"/>
                              </w:rPr>
                            </w:pPr>
                            <w:r w:rsidRPr="00BC5328">
                              <w:rPr>
                                <w:rFonts w:ascii="Arial" w:hAnsi="Arial" w:cs="Arial"/>
                                <w:b/>
                                <w:bCs/>
                                <w:sz w:val="20"/>
                                <w:szCs w:val="20"/>
                              </w:rPr>
                              <w:t>La campagne</w:t>
                            </w:r>
                            <w:r>
                              <w:rPr>
                                <w:rFonts w:ascii="Arial" w:hAnsi="Arial" w:cs="Arial"/>
                                <w:b/>
                                <w:bCs/>
                                <w:sz w:val="20"/>
                                <w:szCs w:val="20"/>
                              </w:rPr>
                              <w:t xml:space="preserve"> à </w:t>
                            </w:r>
                            <w:r w:rsidR="00896765">
                              <w:rPr>
                                <w:rFonts w:ascii="Arial" w:hAnsi="Arial" w:cs="Arial"/>
                                <w:b/>
                                <w:bCs/>
                                <w:sz w:val="20"/>
                                <w:szCs w:val="20"/>
                              </w:rPr>
                              <w:t xml:space="preserve">relayer </w:t>
                            </w:r>
                          </w:p>
                          <w:p w14:paraId="1A60BA3A" w14:textId="26FD087C" w:rsidR="00BC5328" w:rsidRPr="00BC5328" w:rsidRDefault="00BC5328" w:rsidP="00BC5328">
                            <w:pPr>
                              <w:rPr>
                                <w:rFonts w:ascii="Arial" w:hAnsi="Arial" w:cs="Arial"/>
                                <w:sz w:val="22"/>
                                <w:szCs w:val="22"/>
                              </w:rPr>
                            </w:pPr>
                            <w:r w:rsidRPr="00BC5328">
                              <w:rPr>
                                <w:rFonts w:ascii="Arial" w:hAnsi="Arial" w:cs="Arial"/>
                                <w:sz w:val="20"/>
                                <w:szCs w:val="20"/>
                              </w:rPr>
                              <w:t xml:space="preserve">Le 22 octobre dernier, le centre Hubertine Auclert a lancé la campagne </w:t>
                            </w:r>
                            <w:r w:rsidRPr="00896765">
                              <w:rPr>
                                <w:rFonts w:ascii="Arial" w:hAnsi="Arial" w:cs="Arial"/>
                                <w:b/>
                                <w:bCs/>
                                <w:i/>
                                <w:iCs/>
                                <w:sz w:val="20"/>
                                <w:szCs w:val="20"/>
                              </w:rPr>
                              <w:t>#PlusJamaisSansMonAccord</w:t>
                            </w:r>
                            <w:r w:rsidRPr="00BC5328">
                              <w:rPr>
                                <w:rFonts w:ascii="Arial" w:hAnsi="Arial" w:cs="Arial"/>
                                <w:sz w:val="20"/>
                                <w:szCs w:val="20"/>
                              </w:rPr>
                              <w:t xml:space="preserve"> pour lutter contre les violences sexistes et sexuelles et engager les lycéens et les lycéennes à ne plus les tolérer. Toutes les informations </w:t>
                            </w:r>
                            <w:r>
                              <w:rPr>
                                <w:rFonts w:ascii="Arial" w:hAnsi="Arial" w:cs="Arial"/>
                                <w:sz w:val="20"/>
                                <w:szCs w:val="20"/>
                              </w:rPr>
                              <w:t>sur le sit</w:t>
                            </w:r>
                            <w:r w:rsidR="00896765">
                              <w:rPr>
                                <w:rFonts w:ascii="Arial" w:hAnsi="Arial" w:cs="Arial"/>
                                <w:sz w:val="20"/>
                                <w:szCs w:val="20"/>
                              </w:rPr>
                              <w:t>e</w:t>
                            </w:r>
                            <w:r>
                              <w:rPr>
                                <w:rFonts w:ascii="Arial" w:hAnsi="Arial" w:cs="Arial"/>
                                <w:sz w:val="20"/>
                                <w:szCs w:val="20"/>
                              </w:rPr>
                              <w:t xml:space="preserve"> dédié : </w:t>
                            </w:r>
                            <w:hyperlink r:id="rId13" w:history="1">
                              <w:r w:rsidRPr="00EF724E">
                                <w:rPr>
                                  <w:rStyle w:val="Lienhypertexte"/>
                                  <w:rFonts w:ascii="Arial" w:hAnsi="Arial" w:cs="Arial"/>
                                  <w:sz w:val="20"/>
                                  <w:szCs w:val="20"/>
                                </w:rPr>
                                <w:t>https://www.plusjamaissansmonaccord.com/</w:t>
                              </w:r>
                            </w:hyperlink>
                            <w:r>
                              <w:rPr>
                                <w:rFonts w:ascii="Arial" w:hAnsi="Arial" w:cs="Arial"/>
                                <w:sz w:val="20"/>
                                <w:szCs w:val="20"/>
                              </w:rPr>
                              <w:t xml:space="preserve"> </w:t>
                            </w:r>
                          </w:p>
                          <w:p w14:paraId="305C09D1" w14:textId="77777777" w:rsidR="008D72DF" w:rsidRPr="007B2225" w:rsidRDefault="008D72DF" w:rsidP="0067329C">
                            <w:pPr>
                              <w:rPr>
                                <w:rFonts w:ascii="Arial" w:hAnsi="Arial" w:cs="Arial"/>
                                <w:b/>
                                <w:bCs/>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6680" id="Zone de texte 2" o:spid="_x0000_s1027" type="#_x0000_t202" style="position:absolute;margin-left:169.9pt;margin-top:2pt;width:319.5pt;height:3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" fillcolor="white [3201]" stroked="f" strokeweight=".5pt">
                <v:textbox>
                  <w:txbxContent>
                    <w:p w14:paraId="534C9956" w14:textId="2EF0B729" w:rsidR="0067329C" w:rsidRDefault="0067329C">
                      <w:pPr>
                        <w:rPr>
                          <w:rFonts w:ascii="Arial" w:hAnsi="Arial" w:cs="Arial"/>
                          <w:b/>
                          <w:bCs/>
                          <w:color w:val="00B0F0"/>
                        </w:rPr>
                      </w:pPr>
                      <w:r w:rsidRPr="0067329C">
                        <w:rPr>
                          <w:rFonts w:ascii="Arial" w:hAnsi="Arial" w:cs="Arial"/>
                          <w:b/>
                          <w:bCs/>
                          <w:color w:val="00B0F0"/>
                        </w:rPr>
                        <w:t>ACTUALITE</w:t>
                      </w:r>
                    </w:p>
                    <w:p w14:paraId="5BEA7928" w14:textId="3618316D" w:rsidR="0067329C" w:rsidRPr="00BC5328" w:rsidRDefault="0067329C" w:rsidP="0067329C">
                      <w:pPr>
                        <w:pStyle w:val="Paragraphedeliste"/>
                        <w:numPr>
                          <w:ilvl w:val="0"/>
                          <w:numId w:val="2"/>
                        </w:numPr>
                        <w:rPr>
                          <w:rFonts w:ascii="Arial" w:hAnsi="Arial" w:cs="Arial"/>
                          <w:b/>
                          <w:bCs/>
                          <w:sz w:val="20"/>
                          <w:szCs w:val="20"/>
                        </w:rPr>
                      </w:pPr>
                      <w:r w:rsidRPr="00BC5328">
                        <w:rPr>
                          <w:rFonts w:ascii="Arial" w:hAnsi="Arial" w:cs="Arial"/>
                          <w:b/>
                          <w:bCs/>
                          <w:sz w:val="20"/>
                          <w:szCs w:val="20"/>
                        </w:rPr>
                        <w:t xml:space="preserve">La pépite sexiste de la rentrée </w:t>
                      </w:r>
                    </w:p>
                    <w:p w14:paraId="37C90D7D" w14:textId="73A1826B" w:rsidR="0067329C" w:rsidRPr="00BC5328" w:rsidRDefault="0067329C" w:rsidP="005962A3">
                      <w:pPr>
                        <w:spacing w:before="100" w:beforeAutospacing="1" w:after="100" w:afterAutospacing="1" w:line="240" w:lineRule="auto"/>
                        <w:jc w:val="both"/>
                        <w:rPr>
                          <w:rFonts w:ascii="Arial" w:eastAsia="Times New Roman" w:hAnsi="Arial" w:cs="Arial"/>
                          <w:sz w:val="20"/>
                          <w:szCs w:val="20"/>
                          <w:lang w:val="fr-CA" w:eastAsia="fr-FR"/>
                        </w:rPr>
                      </w:pPr>
                      <w:r w:rsidRPr="00BC5328">
                        <w:rPr>
                          <w:rFonts w:ascii="Arial" w:eastAsia="Times New Roman" w:hAnsi="Arial" w:cs="Arial"/>
                          <w:sz w:val="20"/>
                          <w:szCs w:val="20"/>
                          <w:lang w:val="fr-CA" w:eastAsia="fr-FR"/>
                        </w:rPr>
                        <w:t>Pépite sexiste est une ONG qui lutte contre le sexisme dans le mark</w:t>
                      </w:r>
                      <w:r w:rsidR="00342EAD" w:rsidRPr="00BC5328">
                        <w:rPr>
                          <w:rFonts w:ascii="Arial" w:eastAsia="Times New Roman" w:hAnsi="Arial" w:cs="Arial"/>
                          <w:sz w:val="20"/>
                          <w:szCs w:val="20"/>
                          <w:lang w:val="fr-CA" w:eastAsia="fr-FR"/>
                        </w:rPr>
                        <w:t>e</w:t>
                      </w:r>
                      <w:r w:rsidRPr="00BC5328">
                        <w:rPr>
                          <w:rFonts w:ascii="Arial" w:eastAsia="Times New Roman" w:hAnsi="Arial" w:cs="Arial"/>
                          <w:sz w:val="20"/>
                          <w:szCs w:val="20"/>
                          <w:lang w:val="fr-CA" w:eastAsia="fr-FR"/>
                        </w:rPr>
                        <w:t xml:space="preserve">ting et la publicité. A la rentrée, c’est contre Monoprix que cette organisation a du s’insurger en réaction à la publicité ci-dessous pour des cartables : </w:t>
                      </w:r>
                    </w:p>
                    <w:p w14:paraId="11055735" w14:textId="490E8FFC" w:rsidR="0067329C" w:rsidRDefault="0067329C" w:rsidP="008D72DF">
                      <w:pPr>
                        <w:jc w:val="center"/>
                        <w:rPr>
                          <w:rFonts w:ascii="Arial" w:hAnsi="Arial" w:cs="Arial"/>
                          <w:sz w:val="20"/>
                          <w:szCs w:val="20"/>
                        </w:rPr>
                      </w:pPr>
                      <w:r>
                        <w:rPr>
                          <w:rFonts w:ascii="Arial" w:hAnsi="Arial" w:cs="Arial"/>
                          <w:noProof/>
                          <w:sz w:val="20"/>
                          <w:szCs w:val="20"/>
                        </w:rPr>
                        <w:drawing>
                          <wp:inline distT="0" distB="0" distL="0" distR="0" wp14:anchorId="5A0F2206" wp14:editId="603FAD5C">
                            <wp:extent cx="3390900" cy="12579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a:extLst>
                                        <a:ext uri="{28A0092B-C50C-407E-A947-70E740481C1C}">
                                          <a14:useLocalDpi xmlns:a14="http://schemas.microsoft.com/office/drawing/2010/main" val="0"/>
                                        </a:ext>
                                      </a:extLst>
                                    </a:blip>
                                    <a:stretch>
                                      <a:fillRect/>
                                    </a:stretch>
                                  </pic:blipFill>
                                  <pic:spPr>
                                    <a:xfrm>
                                      <a:off x="0" y="0"/>
                                      <a:ext cx="3411335" cy="1265496"/>
                                    </a:xfrm>
                                    <a:prstGeom prst="rect">
                                      <a:avLst/>
                                    </a:prstGeom>
                                  </pic:spPr>
                                </pic:pic>
                              </a:graphicData>
                            </a:graphic>
                          </wp:inline>
                        </w:drawing>
                      </w:r>
                    </w:p>
                    <w:p w14:paraId="4EB68D77" w14:textId="5AD73521" w:rsidR="0067329C" w:rsidRDefault="0067329C" w:rsidP="0067329C">
                      <w:pPr>
                        <w:rPr>
                          <w:rFonts w:ascii="Arial" w:hAnsi="Arial" w:cs="Arial"/>
                          <w:sz w:val="20"/>
                          <w:szCs w:val="20"/>
                        </w:rPr>
                      </w:pPr>
                    </w:p>
                    <w:p w14:paraId="0D1E234F" w14:textId="583D4BE3" w:rsidR="0067329C" w:rsidRDefault="0067329C" w:rsidP="0067329C">
                      <w:pPr>
                        <w:rPr>
                          <w:rFonts w:ascii="Arial" w:hAnsi="Arial" w:cs="Arial"/>
                          <w:sz w:val="20"/>
                          <w:szCs w:val="20"/>
                        </w:rPr>
                      </w:pPr>
                    </w:p>
                    <w:p w14:paraId="0A569CB0" w14:textId="56A25841" w:rsidR="005962A3" w:rsidRDefault="005962A3" w:rsidP="005962A3">
                      <w:pPr>
                        <w:rPr>
                          <w:rFonts w:ascii="Arial" w:hAnsi="Arial" w:cs="Arial"/>
                          <w:sz w:val="20"/>
                          <w:szCs w:val="20"/>
                        </w:rPr>
                      </w:pPr>
                    </w:p>
                    <w:p w14:paraId="2D20AB1A" w14:textId="29A77AC6" w:rsidR="00DF74A4" w:rsidRPr="00BC5328" w:rsidRDefault="00BC5328" w:rsidP="00BC5328">
                      <w:pPr>
                        <w:pStyle w:val="Paragraphedeliste"/>
                        <w:numPr>
                          <w:ilvl w:val="0"/>
                          <w:numId w:val="2"/>
                        </w:numPr>
                        <w:rPr>
                          <w:rFonts w:ascii="Arial" w:hAnsi="Arial" w:cs="Arial"/>
                          <w:b/>
                          <w:bCs/>
                          <w:sz w:val="20"/>
                          <w:szCs w:val="20"/>
                        </w:rPr>
                      </w:pPr>
                      <w:r w:rsidRPr="00BC5328">
                        <w:rPr>
                          <w:rFonts w:ascii="Arial" w:hAnsi="Arial" w:cs="Arial"/>
                          <w:b/>
                          <w:bCs/>
                          <w:sz w:val="20"/>
                          <w:szCs w:val="20"/>
                        </w:rPr>
                        <w:t>La campagne</w:t>
                      </w:r>
                      <w:r>
                        <w:rPr>
                          <w:rFonts w:ascii="Arial" w:hAnsi="Arial" w:cs="Arial"/>
                          <w:b/>
                          <w:bCs/>
                          <w:sz w:val="20"/>
                          <w:szCs w:val="20"/>
                        </w:rPr>
                        <w:t xml:space="preserve"> à </w:t>
                      </w:r>
                      <w:r w:rsidR="00896765">
                        <w:rPr>
                          <w:rFonts w:ascii="Arial" w:hAnsi="Arial" w:cs="Arial"/>
                          <w:b/>
                          <w:bCs/>
                          <w:sz w:val="20"/>
                          <w:szCs w:val="20"/>
                        </w:rPr>
                        <w:t xml:space="preserve">relayer </w:t>
                      </w:r>
                    </w:p>
                    <w:p w14:paraId="1A60BA3A" w14:textId="26FD087C" w:rsidR="00BC5328" w:rsidRPr="00BC5328" w:rsidRDefault="00BC5328" w:rsidP="00BC5328">
                      <w:pPr>
                        <w:rPr>
                          <w:rFonts w:ascii="Arial" w:hAnsi="Arial" w:cs="Arial"/>
                          <w:sz w:val="22"/>
                          <w:szCs w:val="22"/>
                        </w:rPr>
                      </w:pPr>
                      <w:r w:rsidRPr="00BC5328">
                        <w:rPr>
                          <w:rFonts w:ascii="Arial" w:hAnsi="Arial" w:cs="Arial"/>
                          <w:sz w:val="20"/>
                          <w:szCs w:val="20"/>
                        </w:rPr>
                        <w:t xml:space="preserve">Le 22 octobre dernier, le centre Hubertine Auclert a lancé la campagne </w:t>
                      </w:r>
                      <w:r w:rsidRPr="00896765">
                        <w:rPr>
                          <w:rFonts w:ascii="Arial" w:hAnsi="Arial" w:cs="Arial"/>
                          <w:b/>
                          <w:bCs/>
                          <w:i/>
                          <w:iCs/>
                          <w:sz w:val="20"/>
                          <w:szCs w:val="20"/>
                        </w:rPr>
                        <w:t>#PlusJamaisSansMonAccord</w:t>
                      </w:r>
                      <w:r w:rsidRPr="00BC5328">
                        <w:rPr>
                          <w:rFonts w:ascii="Arial" w:hAnsi="Arial" w:cs="Arial"/>
                          <w:sz w:val="20"/>
                          <w:szCs w:val="20"/>
                        </w:rPr>
                        <w:t xml:space="preserve"> pour lutter contre les violences sexistes et sexuelles et engager les lycéens et les lycéennes à ne plus les tolérer. Toutes les informations </w:t>
                      </w:r>
                      <w:r>
                        <w:rPr>
                          <w:rFonts w:ascii="Arial" w:hAnsi="Arial" w:cs="Arial"/>
                          <w:sz w:val="20"/>
                          <w:szCs w:val="20"/>
                        </w:rPr>
                        <w:t>sur le sit</w:t>
                      </w:r>
                      <w:r w:rsidR="00896765">
                        <w:rPr>
                          <w:rFonts w:ascii="Arial" w:hAnsi="Arial" w:cs="Arial"/>
                          <w:sz w:val="20"/>
                          <w:szCs w:val="20"/>
                        </w:rPr>
                        <w:t>e</w:t>
                      </w:r>
                      <w:r>
                        <w:rPr>
                          <w:rFonts w:ascii="Arial" w:hAnsi="Arial" w:cs="Arial"/>
                          <w:sz w:val="20"/>
                          <w:szCs w:val="20"/>
                        </w:rPr>
                        <w:t xml:space="preserve"> dédié : </w:t>
                      </w:r>
                      <w:hyperlink r:id="rId14" w:history="1">
                        <w:r w:rsidRPr="00EF724E">
                          <w:rPr>
                            <w:rStyle w:val="Lienhypertexte"/>
                            <w:rFonts w:ascii="Arial" w:hAnsi="Arial" w:cs="Arial"/>
                            <w:sz w:val="20"/>
                            <w:szCs w:val="20"/>
                          </w:rPr>
                          <w:t>https://www.plusjamaissansmonaccord.com/</w:t>
                        </w:r>
                      </w:hyperlink>
                      <w:r>
                        <w:rPr>
                          <w:rFonts w:ascii="Arial" w:hAnsi="Arial" w:cs="Arial"/>
                          <w:sz w:val="20"/>
                          <w:szCs w:val="20"/>
                        </w:rPr>
                        <w:t xml:space="preserve"> </w:t>
                      </w:r>
                    </w:p>
                    <w:p w14:paraId="305C09D1" w14:textId="77777777" w:rsidR="008D72DF" w:rsidRPr="007B2225" w:rsidRDefault="008D72DF" w:rsidP="0067329C">
                      <w:pPr>
                        <w:rPr>
                          <w:rFonts w:ascii="Arial" w:hAnsi="Arial" w:cs="Arial"/>
                          <w:b/>
                          <w:bCs/>
                          <w:color w:val="00B0F0"/>
                        </w:rPr>
                      </w:pPr>
                    </w:p>
                  </w:txbxContent>
                </v:textbox>
              </v:shape>
            </w:pict>
          </mc:Fallback>
        </mc:AlternateContent>
      </w:r>
    </w:p>
    <w:p w14:paraId="0C4B0DA0" w14:textId="7EEA5E8E" w:rsidR="008D72DF" w:rsidRDefault="008D72DF"/>
    <w:p w14:paraId="2E5714D7" w14:textId="56973CDE" w:rsidR="008D72DF" w:rsidRDefault="008D72DF"/>
    <w:p w14:paraId="3FE61CDE" w14:textId="77777777" w:rsidR="008D72DF" w:rsidRDefault="008D72DF"/>
    <w:p w14:paraId="44703D4F" w14:textId="77777777" w:rsidR="008D72DF" w:rsidRDefault="008D72DF"/>
    <w:p w14:paraId="3842E1BD" w14:textId="77777777" w:rsidR="008D72DF" w:rsidRDefault="008D72DF"/>
    <w:p w14:paraId="7E7DAA37" w14:textId="77777777" w:rsidR="008D72DF" w:rsidRDefault="008D72DF"/>
    <w:p w14:paraId="04E9EB4F" w14:textId="77777777" w:rsidR="008D72DF" w:rsidRDefault="008D72DF"/>
    <w:p w14:paraId="7BCA47B2" w14:textId="77777777" w:rsidR="008D72DF" w:rsidRDefault="008D72DF"/>
    <w:p w14:paraId="5CEC365D" w14:textId="77777777" w:rsidR="008D72DF" w:rsidRDefault="008D72DF"/>
    <w:p w14:paraId="120FCB08" w14:textId="4014AD5E" w:rsidR="008D72DF" w:rsidRDefault="00BC5328">
      <w:r>
        <w:rPr>
          <w:noProof/>
          <w:lang w:eastAsia="fr-FR"/>
        </w:rPr>
        <mc:AlternateContent>
          <mc:Choice Requires="wps">
            <w:drawing>
              <wp:anchor distT="0" distB="0" distL="114300" distR="114300" simplePos="0" relativeHeight="251664384" behindDoc="0" locked="0" layoutInCell="1" allowOverlap="1" wp14:anchorId="2039CF42" wp14:editId="2ADFCF9E">
                <wp:simplePos x="0" y="0"/>
                <wp:positionH relativeFrom="margin">
                  <wp:posOffset>4335145</wp:posOffset>
                </wp:positionH>
                <wp:positionV relativeFrom="paragraph">
                  <wp:posOffset>83185</wp:posOffset>
                </wp:positionV>
                <wp:extent cx="1628775" cy="666750"/>
                <wp:effectExtent l="0" t="0" r="9525" b="0"/>
                <wp:wrapNone/>
                <wp:docPr id="13" name="Zone de texte 13"/>
                <wp:cNvGraphicFramePr/>
                <a:graphic xmlns:a="http://schemas.openxmlformats.org/drawingml/2006/main">
                  <a:graphicData uri="http://schemas.microsoft.com/office/word/2010/wordprocessingShape">
                    <wps:wsp>
                      <wps:cNvSpPr txBox="1"/>
                      <wps:spPr>
                        <a:xfrm>
                          <a:off x="0" y="0"/>
                          <a:ext cx="1628775" cy="666750"/>
                        </a:xfrm>
                        <a:prstGeom prst="rect">
                          <a:avLst/>
                        </a:prstGeom>
                        <a:solidFill>
                          <a:schemeClr val="lt1"/>
                        </a:solidFill>
                        <a:ln w="6350">
                          <a:noFill/>
                        </a:ln>
                      </wps:spPr>
                      <wps:txbx>
                        <w:txbxContent>
                          <w:p w14:paraId="7E3CB4EF" w14:textId="2A85693E" w:rsidR="0067329C" w:rsidRPr="001F013F" w:rsidRDefault="0067329C" w:rsidP="0067329C">
                            <w:pPr>
                              <w:jc w:val="both"/>
                              <w:rPr>
                                <w:rFonts w:ascii="Arial" w:hAnsi="Arial" w:cs="Arial"/>
                                <w:i/>
                                <w:iCs/>
                                <w:sz w:val="20"/>
                                <w:szCs w:val="20"/>
                              </w:rPr>
                            </w:pPr>
                            <w:r w:rsidRPr="001F013F">
                              <w:rPr>
                                <w:rFonts w:ascii="Arial" w:hAnsi="Arial" w:cs="Arial"/>
                                <w:i/>
                                <w:iCs/>
                                <w:sz w:val="20"/>
                                <w:szCs w:val="20"/>
                              </w:rPr>
                              <w:t>« Faites-lui plaisir elle n’a pas encore rapporté de mauvaises notes »</w:t>
                            </w:r>
                          </w:p>
                          <w:p w14:paraId="5B2330C9" w14:textId="701370E0" w:rsidR="0067329C" w:rsidRDefault="0067329C" w:rsidP="0067329C">
                            <w:pPr>
                              <w:jc w:val="both"/>
                              <w:rPr>
                                <w:i/>
                                <w:iCs/>
                                <w:sz w:val="20"/>
                                <w:szCs w:val="20"/>
                              </w:rPr>
                            </w:pPr>
                          </w:p>
                          <w:p w14:paraId="34DE23C2" w14:textId="77777777" w:rsidR="0067329C" w:rsidRPr="000E56E3" w:rsidRDefault="0067329C" w:rsidP="0067329C">
                            <w:pPr>
                              <w:jc w:val="both"/>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9CF42" id="Zone de texte 13" o:spid="_x0000_s1028" type="#_x0000_t202" style="position:absolute;margin-left:341.35pt;margin-top:6.55pt;width:128.25pt;height: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" fillcolor="white [3201]" stroked="f" strokeweight=".5pt">
                <v:textbox>
                  <w:txbxContent>
                    <w:p w14:paraId="7E3CB4EF" w14:textId="2A85693E" w:rsidR="0067329C" w:rsidRPr="001F013F" w:rsidRDefault="0067329C" w:rsidP="0067329C">
                      <w:pPr>
                        <w:jc w:val="both"/>
                        <w:rPr>
                          <w:rFonts w:ascii="Arial" w:hAnsi="Arial" w:cs="Arial"/>
                          <w:i/>
                          <w:iCs/>
                          <w:sz w:val="20"/>
                          <w:szCs w:val="20"/>
                        </w:rPr>
                      </w:pPr>
                      <w:r w:rsidRPr="001F013F">
                        <w:rPr>
                          <w:rFonts w:ascii="Arial" w:hAnsi="Arial" w:cs="Arial"/>
                          <w:i/>
                          <w:iCs/>
                          <w:sz w:val="20"/>
                          <w:szCs w:val="20"/>
                        </w:rPr>
                        <w:t>« Faites-lui plaisir elle n’a pas encore rapporté de mauvaises notes »</w:t>
                      </w:r>
                    </w:p>
                    <w:p w14:paraId="5B2330C9" w14:textId="701370E0" w:rsidR="0067329C" w:rsidRDefault="0067329C" w:rsidP="0067329C">
                      <w:pPr>
                        <w:jc w:val="both"/>
                        <w:rPr>
                          <w:i/>
                          <w:iCs/>
                          <w:sz w:val="20"/>
                          <w:szCs w:val="20"/>
                        </w:rPr>
                      </w:pPr>
                    </w:p>
                    <w:p w14:paraId="34DE23C2" w14:textId="77777777" w:rsidR="0067329C" w:rsidRPr="000E56E3" w:rsidRDefault="0067329C" w:rsidP="0067329C">
                      <w:pPr>
                        <w:jc w:val="both"/>
                        <w:rPr>
                          <w:i/>
                          <w:iCs/>
                          <w:sz w:val="20"/>
                          <w:szCs w:val="20"/>
                        </w:rPr>
                      </w:pPr>
                    </w:p>
                  </w:txbxContent>
                </v:textbox>
                <w10:wrap anchorx="margin"/>
              </v:shape>
            </w:pict>
          </mc:Fallback>
        </mc:AlternateContent>
      </w:r>
      <w:r>
        <w:rPr>
          <w:noProof/>
          <w:lang w:eastAsia="fr-FR"/>
        </w:rPr>
        <mc:AlternateContent>
          <mc:Choice Requires="wps">
            <w:drawing>
              <wp:anchor distT="0" distB="0" distL="114300" distR="114300" simplePos="0" relativeHeight="251662336" behindDoc="0" locked="0" layoutInCell="1" allowOverlap="1" wp14:anchorId="71E080C5" wp14:editId="32A0996F">
                <wp:simplePos x="0" y="0"/>
                <wp:positionH relativeFrom="margin">
                  <wp:posOffset>2506980</wp:posOffset>
                </wp:positionH>
                <wp:positionV relativeFrom="paragraph">
                  <wp:posOffset>84455</wp:posOffset>
                </wp:positionV>
                <wp:extent cx="1409700" cy="6477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409700" cy="647700"/>
                        </a:xfrm>
                        <a:prstGeom prst="rect">
                          <a:avLst/>
                        </a:prstGeom>
                        <a:solidFill>
                          <a:schemeClr val="lt1"/>
                        </a:solidFill>
                        <a:ln w="6350">
                          <a:noFill/>
                        </a:ln>
                      </wps:spPr>
                      <wps:txbx>
                        <w:txbxContent>
                          <w:p w14:paraId="29049760" w14:textId="77777777" w:rsidR="0067329C" w:rsidRPr="001F013F" w:rsidRDefault="0067329C" w:rsidP="0067329C">
                            <w:pPr>
                              <w:rPr>
                                <w:rFonts w:ascii="Arial" w:hAnsi="Arial" w:cs="Arial"/>
                                <w:i/>
                                <w:iCs/>
                                <w:sz w:val="20"/>
                                <w:szCs w:val="20"/>
                              </w:rPr>
                            </w:pPr>
                            <w:r w:rsidRPr="001F013F">
                              <w:rPr>
                                <w:rFonts w:ascii="Arial" w:hAnsi="Arial" w:cs="Arial"/>
                                <w:i/>
                                <w:iCs/>
                                <w:sz w:val="20"/>
                                <w:szCs w:val="20"/>
                              </w:rPr>
                              <w:t>« Ce sac peut aussi servir de poteau de but à la récré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080C5" id="Zone de texte 12" o:spid="_x0000_s1029" type="#_x0000_t202" style="position:absolute;margin-left:197.4pt;margin-top:6.65pt;width:111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" fillcolor="white [3201]" stroked="f" strokeweight=".5pt">
                <v:textbox>
                  <w:txbxContent>
                    <w:p w14:paraId="29049760" w14:textId="77777777" w:rsidR="0067329C" w:rsidRPr="001F013F" w:rsidRDefault="0067329C" w:rsidP="0067329C">
                      <w:pPr>
                        <w:rPr>
                          <w:rFonts w:ascii="Arial" w:hAnsi="Arial" w:cs="Arial"/>
                          <w:i/>
                          <w:iCs/>
                          <w:sz w:val="20"/>
                          <w:szCs w:val="20"/>
                        </w:rPr>
                      </w:pPr>
                      <w:r w:rsidRPr="001F013F">
                        <w:rPr>
                          <w:rFonts w:ascii="Arial" w:hAnsi="Arial" w:cs="Arial"/>
                          <w:i/>
                          <w:iCs/>
                          <w:sz w:val="20"/>
                          <w:szCs w:val="20"/>
                        </w:rPr>
                        <w:t>« Ce sac peut aussi servir de poteau de but à la récré »</w:t>
                      </w:r>
                    </w:p>
                  </w:txbxContent>
                </v:textbox>
                <w10:wrap anchorx="margin"/>
              </v:shape>
            </w:pict>
          </mc:Fallback>
        </mc:AlternateContent>
      </w:r>
    </w:p>
    <w:p w14:paraId="4CCDA40C" w14:textId="635E9F5D" w:rsidR="008D72DF" w:rsidRDefault="008D72DF"/>
    <w:p w14:paraId="189193D3" w14:textId="7A656193" w:rsidR="008D72DF" w:rsidRDefault="008D72DF"/>
    <w:p w14:paraId="14A0FC7A" w14:textId="22F4A9E8" w:rsidR="008D72DF" w:rsidRDefault="008D72DF"/>
    <w:p w14:paraId="780DBD92" w14:textId="7CEEA2C4" w:rsidR="005F48DC" w:rsidRDefault="005F48DC" w:rsidP="005F48DC">
      <w:pPr>
        <w:rPr>
          <w:rFonts w:ascii="Arial" w:hAnsi="Arial" w:cs="Arial"/>
          <w:sz w:val="22"/>
          <w:szCs w:val="22"/>
        </w:rPr>
      </w:pPr>
    </w:p>
    <w:p w14:paraId="6C657DDB" w14:textId="34333F10" w:rsidR="00FB0D92" w:rsidRDefault="00FB0D92" w:rsidP="005F48DC">
      <w:pPr>
        <w:rPr>
          <w:rFonts w:ascii="Arial" w:hAnsi="Arial" w:cs="Arial"/>
          <w:sz w:val="22"/>
          <w:szCs w:val="22"/>
        </w:rPr>
      </w:pPr>
    </w:p>
    <w:p w14:paraId="0F6EEEF9" w14:textId="1B07E789" w:rsidR="00FB0D92" w:rsidRDefault="00FB0D92" w:rsidP="005F48DC">
      <w:pPr>
        <w:rPr>
          <w:rFonts w:ascii="Arial" w:hAnsi="Arial" w:cs="Arial"/>
          <w:sz w:val="22"/>
          <w:szCs w:val="22"/>
        </w:rPr>
      </w:pPr>
    </w:p>
    <w:p w14:paraId="7F68AE4F" w14:textId="0E48F623" w:rsidR="00FB0D92" w:rsidRDefault="00FB0D92" w:rsidP="005F48DC">
      <w:pPr>
        <w:rPr>
          <w:rFonts w:ascii="Arial" w:hAnsi="Arial" w:cs="Arial"/>
          <w:sz w:val="22"/>
          <w:szCs w:val="22"/>
        </w:rPr>
      </w:pPr>
    </w:p>
    <w:p w14:paraId="48B393AA" w14:textId="4235CFCF" w:rsidR="00FB0D92" w:rsidRDefault="00BC5328" w:rsidP="005F48D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E3BEABC" wp14:editId="2F4C1579">
                <wp:simplePos x="0" y="0"/>
                <wp:positionH relativeFrom="column">
                  <wp:posOffset>2281555</wp:posOffset>
                </wp:positionH>
                <wp:positionV relativeFrom="paragraph">
                  <wp:posOffset>179705</wp:posOffset>
                </wp:positionV>
                <wp:extent cx="3664560" cy="2095500"/>
                <wp:effectExtent l="0" t="0" r="12700" b="19050"/>
                <wp:wrapNone/>
                <wp:docPr id="3" name="Zone de texte 3"/>
                <wp:cNvGraphicFramePr/>
                <a:graphic xmlns:a="http://schemas.openxmlformats.org/drawingml/2006/main">
                  <a:graphicData uri="http://schemas.microsoft.com/office/word/2010/wordprocessingShape">
                    <wps:wsp>
                      <wps:cNvSpPr txBox="1"/>
                      <wps:spPr>
                        <a:xfrm>
                          <a:off x="0" y="0"/>
                          <a:ext cx="3664560" cy="2095500"/>
                        </a:xfrm>
                        <a:prstGeom prst="rect">
                          <a:avLst/>
                        </a:prstGeom>
                        <a:solidFill>
                          <a:schemeClr val="lt1"/>
                        </a:solidFill>
                        <a:ln w="6350">
                          <a:solidFill>
                            <a:prstClr val="black"/>
                          </a:solidFill>
                        </a:ln>
                      </wps:spPr>
                      <wps:txbx>
                        <w:txbxContent>
                          <w:p w14:paraId="09BC97E4" w14:textId="77777777" w:rsidR="00FB0D92" w:rsidRPr="00BC5328" w:rsidRDefault="00FB0D92" w:rsidP="00FB0D92">
                            <w:pPr>
                              <w:pStyle w:val="Paragraphedeliste"/>
                              <w:numPr>
                                <w:ilvl w:val="0"/>
                                <w:numId w:val="2"/>
                              </w:numPr>
                              <w:rPr>
                                <w:rFonts w:ascii="Arial" w:hAnsi="Arial" w:cs="Arial"/>
                                <w:b/>
                                <w:bCs/>
                                <w:sz w:val="20"/>
                                <w:szCs w:val="20"/>
                              </w:rPr>
                            </w:pPr>
                            <w:r w:rsidRPr="00BC5328">
                              <w:rPr>
                                <w:rFonts w:ascii="Arial" w:hAnsi="Arial" w:cs="Arial"/>
                                <w:b/>
                                <w:bCs/>
                                <w:sz w:val="20"/>
                                <w:szCs w:val="20"/>
                              </w:rPr>
                              <w:t>Les concours égalité</w:t>
                            </w:r>
                          </w:p>
                          <w:p w14:paraId="231BB3C3" w14:textId="77777777" w:rsidR="00FB0D92" w:rsidRPr="00BC5328" w:rsidRDefault="00FB0D92" w:rsidP="00FB0D92">
                            <w:pPr>
                              <w:spacing w:before="100" w:beforeAutospacing="1" w:after="100" w:afterAutospacing="1"/>
                              <w:jc w:val="both"/>
                              <w:rPr>
                                <w:rFonts w:ascii="Arial" w:hAnsi="Arial" w:cs="Arial"/>
                                <w:sz w:val="20"/>
                                <w:szCs w:val="20"/>
                              </w:rPr>
                            </w:pPr>
                            <w:r w:rsidRPr="00BC5328">
                              <w:rPr>
                                <w:rFonts w:ascii="Arial" w:hAnsi="Arial" w:cs="Arial"/>
                                <w:sz w:val="20"/>
                                <w:szCs w:val="20"/>
                              </w:rPr>
                              <w:t xml:space="preserve">Mêlant  la fois plaisir, compétition et engagement, la participation à un concours est une belle occassion de mobiliser les élèves sur la thématique égalité filles garçons. Plusieurs concours existent, qui se différencient par leur nature, leur forme et leurs candidats. </w:t>
                            </w:r>
                          </w:p>
                          <w:p w14:paraId="78CC0093" w14:textId="77777777" w:rsidR="00FB0D92" w:rsidRPr="00BC5328" w:rsidRDefault="00FB0D92" w:rsidP="00FB0D92">
                            <w:pPr>
                              <w:rPr>
                                <w:rFonts w:ascii="Arial" w:hAnsi="Arial" w:cs="Arial"/>
                                <w:sz w:val="20"/>
                                <w:szCs w:val="20"/>
                              </w:rPr>
                            </w:pPr>
                            <w:r w:rsidRPr="00BC5328">
                              <w:rPr>
                                <w:rFonts w:ascii="Arial" w:hAnsi="Arial" w:cs="Arial"/>
                                <w:sz w:val="20"/>
                                <w:szCs w:val="20"/>
                              </w:rPr>
                              <w:t xml:space="preserve">A retrouver sur Partage : </w:t>
                            </w:r>
                            <w:hyperlink r:id="rId15" w:history="1">
                              <w:r w:rsidRPr="00BC5328">
                                <w:rPr>
                                  <w:rStyle w:val="Lienhypertexte"/>
                                  <w:rFonts w:ascii="Arial" w:hAnsi="Arial" w:cs="Arial"/>
                                  <w:sz w:val="20"/>
                                  <w:szCs w:val="20"/>
                                </w:rPr>
                                <w:t>https://partage.ac-nancy-metz.fr/jcms/prod3_1908415/fr/les-concours-egalite-filles-garcons</w:t>
                              </w:r>
                            </w:hyperlink>
                            <w:r w:rsidRPr="00BC5328">
                              <w:rPr>
                                <w:rFonts w:ascii="Arial" w:hAnsi="Arial" w:cs="Arial"/>
                                <w:sz w:val="20"/>
                                <w:szCs w:val="20"/>
                              </w:rPr>
                              <w:t xml:space="preserve"> </w:t>
                            </w:r>
                          </w:p>
                          <w:p w14:paraId="00E04645" w14:textId="77777777" w:rsidR="00FB0D92" w:rsidRDefault="00FB0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BEABC" id="Zone de texte 3" o:spid="_x0000_s1030" type="#_x0000_t202" style="position:absolute;margin-left:179.65pt;margin-top:14.15pt;width:288.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" fillcolor="white [3201]" strokeweight=".5pt">
                <v:textbox>
                  <w:txbxContent>
                    <w:p w14:paraId="09BC97E4" w14:textId="77777777" w:rsidR="00FB0D92" w:rsidRPr="00BC5328" w:rsidRDefault="00FB0D92" w:rsidP="00FB0D92">
                      <w:pPr>
                        <w:pStyle w:val="Paragraphedeliste"/>
                        <w:numPr>
                          <w:ilvl w:val="0"/>
                          <w:numId w:val="2"/>
                        </w:numPr>
                        <w:rPr>
                          <w:rFonts w:ascii="Arial" w:hAnsi="Arial" w:cs="Arial"/>
                          <w:b/>
                          <w:bCs/>
                          <w:sz w:val="20"/>
                          <w:szCs w:val="20"/>
                        </w:rPr>
                      </w:pPr>
                      <w:r w:rsidRPr="00BC5328">
                        <w:rPr>
                          <w:rFonts w:ascii="Arial" w:hAnsi="Arial" w:cs="Arial"/>
                          <w:b/>
                          <w:bCs/>
                          <w:sz w:val="20"/>
                          <w:szCs w:val="20"/>
                        </w:rPr>
                        <w:t>Les concours égalité</w:t>
                      </w:r>
                    </w:p>
                    <w:p w14:paraId="231BB3C3" w14:textId="77777777" w:rsidR="00FB0D92" w:rsidRPr="00BC5328" w:rsidRDefault="00FB0D92" w:rsidP="00FB0D92">
                      <w:pPr>
                        <w:spacing w:before="100" w:beforeAutospacing="1" w:after="100" w:afterAutospacing="1"/>
                        <w:jc w:val="both"/>
                        <w:rPr>
                          <w:rFonts w:ascii="Arial" w:hAnsi="Arial" w:cs="Arial"/>
                          <w:sz w:val="20"/>
                          <w:szCs w:val="20"/>
                        </w:rPr>
                      </w:pPr>
                      <w:r w:rsidRPr="00BC5328">
                        <w:rPr>
                          <w:rFonts w:ascii="Arial" w:hAnsi="Arial" w:cs="Arial"/>
                          <w:sz w:val="20"/>
                          <w:szCs w:val="20"/>
                        </w:rPr>
                        <w:t xml:space="preserve">Mêlant  la fois plaisir, compétition et engagement, la participation à un concours est une belle occassion de mobiliser les élèves sur la thématique égalité filles garçons. Plusieurs concours existent, qui se différencient par leur nature, leur forme et leurs candidats. </w:t>
                      </w:r>
                    </w:p>
                    <w:p w14:paraId="78CC0093" w14:textId="77777777" w:rsidR="00FB0D92" w:rsidRPr="00BC5328" w:rsidRDefault="00FB0D92" w:rsidP="00FB0D92">
                      <w:pPr>
                        <w:rPr>
                          <w:rFonts w:ascii="Arial" w:hAnsi="Arial" w:cs="Arial"/>
                          <w:sz w:val="20"/>
                          <w:szCs w:val="20"/>
                        </w:rPr>
                      </w:pPr>
                      <w:r w:rsidRPr="00BC5328">
                        <w:rPr>
                          <w:rFonts w:ascii="Arial" w:hAnsi="Arial" w:cs="Arial"/>
                          <w:sz w:val="20"/>
                          <w:szCs w:val="20"/>
                        </w:rPr>
                        <w:t xml:space="preserve">A retrouver sur Partage : </w:t>
                      </w:r>
                      <w:hyperlink r:id="rId16" w:history="1">
                        <w:r w:rsidRPr="00BC5328">
                          <w:rPr>
                            <w:rStyle w:val="Lienhypertexte"/>
                            <w:rFonts w:ascii="Arial" w:hAnsi="Arial" w:cs="Arial"/>
                            <w:sz w:val="20"/>
                            <w:szCs w:val="20"/>
                          </w:rPr>
                          <w:t>https://partage.ac-nancy-metz.fr/jcms/prod3_1908415/fr/les-concours-egalite-filles-garcons</w:t>
                        </w:r>
                      </w:hyperlink>
                      <w:r w:rsidRPr="00BC5328">
                        <w:rPr>
                          <w:rFonts w:ascii="Arial" w:hAnsi="Arial" w:cs="Arial"/>
                          <w:sz w:val="20"/>
                          <w:szCs w:val="20"/>
                        </w:rPr>
                        <w:t xml:space="preserve"> </w:t>
                      </w:r>
                    </w:p>
                    <w:p w14:paraId="00E04645" w14:textId="77777777" w:rsidR="00FB0D92" w:rsidRDefault="00FB0D92"/>
                  </w:txbxContent>
                </v:textbox>
              </v:shape>
            </w:pict>
          </mc:Fallback>
        </mc:AlternateContent>
      </w:r>
    </w:p>
    <w:p w14:paraId="22FA34D5" w14:textId="4CAF4DB2" w:rsidR="00FB0D92" w:rsidRDefault="00FB0D92" w:rsidP="005F48DC">
      <w:pPr>
        <w:rPr>
          <w:rFonts w:ascii="Arial" w:hAnsi="Arial" w:cs="Arial"/>
          <w:sz w:val="22"/>
          <w:szCs w:val="22"/>
        </w:rPr>
      </w:pPr>
    </w:p>
    <w:p w14:paraId="1EA1F479" w14:textId="3C6B1189" w:rsidR="008D72DF" w:rsidRDefault="008D72DF"/>
    <w:p w14:paraId="728C8683" w14:textId="77777777" w:rsidR="005F48DC" w:rsidRDefault="005F48DC"/>
    <w:p w14:paraId="375D3968" w14:textId="77777777" w:rsidR="008D72DF" w:rsidRDefault="008D72DF"/>
    <w:p w14:paraId="7C1A9D62" w14:textId="77777777" w:rsidR="008D72DF" w:rsidRDefault="008D72DF"/>
    <w:p w14:paraId="4C185274" w14:textId="3D4207BD" w:rsidR="008D72DF" w:rsidRDefault="001C7DC6">
      <w:r>
        <w:rPr>
          <w:noProof/>
        </w:rPr>
        <w:lastRenderedPageBreak/>
        <mc:AlternateContent>
          <mc:Choice Requires="wps">
            <w:drawing>
              <wp:anchor distT="0" distB="0" distL="114300" distR="114300" simplePos="0" relativeHeight="251665408" behindDoc="0" locked="0" layoutInCell="1" allowOverlap="1" wp14:anchorId="0D0D0832" wp14:editId="163E90EF">
                <wp:simplePos x="0" y="0"/>
                <wp:positionH relativeFrom="column">
                  <wp:posOffset>2005330</wp:posOffset>
                </wp:positionH>
                <wp:positionV relativeFrom="paragraph">
                  <wp:posOffset>-99695</wp:posOffset>
                </wp:positionV>
                <wp:extent cx="4143375" cy="673417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4143375" cy="6734175"/>
                        </a:xfrm>
                        <a:prstGeom prst="rect">
                          <a:avLst/>
                        </a:prstGeom>
                        <a:solidFill>
                          <a:schemeClr val="lt1"/>
                        </a:solidFill>
                        <a:ln w="6350">
                          <a:noFill/>
                        </a:ln>
                      </wps:spPr>
                      <wps:txbx>
                        <w:txbxContent>
                          <w:p w14:paraId="26AC7BA8" w14:textId="2D7CCF02" w:rsidR="008D72DF" w:rsidRDefault="00990CEA" w:rsidP="00990CEA">
                            <w:pPr>
                              <w:spacing w:before="240" w:after="240"/>
                              <w:rPr>
                                <w:rFonts w:ascii="Arial" w:hAnsi="Arial" w:cs="Arial"/>
                                <w:b/>
                                <w:bCs/>
                                <w:color w:val="00B0F0"/>
                              </w:rPr>
                            </w:pPr>
                            <w:r>
                              <w:rPr>
                                <w:rFonts w:ascii="Arial" w:hAnsi="Arial" w:cs="Arial"/>
                                <w:b/>
                                <w:bCs/>
                                <w:color w:val="00B0F0"/>
                              </w:rPr>
                              <w:t>RESSOURCES </w:t>
                            </w:r>
                          </w:p>
                          <w:p w14:paraId="281E3B5F" w14:textId="7F642C38" w:rsidR="00990CEA" w:rsidRPr="0021475F" w:rsidRDefault="00990CEA" w:rsidP="005962A3">
                            <w:pPr>
                              <w:pStyle w:val="Paragraphedeliste"/>
                              <w:numPr>
                                <w:ilvl w:val="0"/>
                                <w:numId w:val="7"/>
                              </w:numPr>
                              <w:spacing w:after="120"/>
                              <w:jc w:val="both"/>
                              <w:rPr>
                                <w:rFonts w:ascii="Arial" w:hAnsi="Arial" w:cs="Arial"/>
                                <w:b/>
                                <w:bCs/>
                                <w:sz w:val="20"/>
                                <w:szCs w:val="20"/>
                              </w:rPr>
                            </w:pPr>
                            <w:r w:rsidRPr="0021475F">
                              <w:rPr>
                                <w:rFonts w:ascii="Arial" w:hAnsi="Arial" w:cs="Arial"/>
                                <w:b/>
                                <w:bCs/>
                                <w:sz w:val="20"/>
                                <w:szCs w:val="20"/>
                              </w:rPr>
                              <w:t xml:space="preserve">Le Guide des comportements sexistes et des violences sexuelles du ministère de l’éducation et du secrétariat d’Etat à l’égalité entre les femmes et les hommes : </w:t>
                            </w:r>
                          </w:p>
                          <w:p w14:paraId="41015934" w14:textId="77777777" w:rsidR="005962A3" w:rsidRPr="0021475F" w:rsidRDefault="005962A3" w:rsidP="005962A3">
                            <w:pPr>
                              <w:pStyle w:val="Paragraphedeliste"/>
                              <w:spacing w:after="120"/>
                              <w:jc w:val="both"/>
                              <w:rPr>
                                <w:rFonts w:ascii="Arial" w:hAnsi="Arial" w:cs="Arial"/>
                                <w:b/>
                                <w:bCs/>
                                <w:sz w:val="20"/>
                                <w:szCs w:val="20"/>
                              </w:rPr>
                            </w:pPr>
                          </w:p>
                          <w:p w14:paraId="0F0EB1B2" w14:textId="79132BB2" w:rsidR="00990CEA" w:rsidRPr="0021475F" w:rsidRDefault="005962A3" w:rsidP="005962A3">
                            <w:pPr>
                              <w:pStyle w:val="Paragraphedeliste"/>
                              <w:jc w:val="both"/>
                              <w:rPr>
                                <w:rFonts w:ascii="Arial" w:hAnsi="Arial" w:cs="Arial"/>
                                <w:i/>
                                <w:iCs/>
                                <w:sz w:val="20"/>
                                <w:szCs w:val="20"/>
                              </w:rPr>
                            </w:pPr>
                            <w:r w:rsidRPr="0021475F">
                              <w:rPr>
                                <w:rFonts w:ascii="Arial" w:hAnsi="Arial" w:cs="Arial"/>
                                <w:i/>
                                <w:iCs/>
                                <w:sz w:val="20"/>
                                <w:szCs w:val="20"/>
                              </w:rPr>
                              <w:t xml:space="preserve">« Il est essentiel, pour mieux lutter contre tous les actes et les comportements sexistes – y compris les plus quotidiens – de mettre en œuvre un dispositif global, engageant l’ensemble de la communauté éducative, afin </w:t>
                            </w:r>
                            <w:r w:rsidRPr="0021475F">
                              <w:rPr>
                                <w:rFonts w:ascii="Arial" w:hAnsi="Arial" w:cs="Arial"/>
                                <w:b/>
                                <w:bCs/>
                                <w:i/>
                                <w:iCs/>
                                <w:sz w:val="20"/>
                                <w:szCs w:val="20"/>
                              </w:rPr>
                              <w:t>d’abaisser le seuil de tolérance au sexisme</w:t>
                            </w:r>
                            <w:r w:rsidRPr="0021475F">
                              <w:rPr>
                                <w:rFonts w:ascii="Arial" w:hAnsi="Arial" w:cs="Arial"/>
                                <w:i/>
                                <w:iCs/>
                                <w:sz w:val="20"/>
                                <w:szCs w:val="20"/>
                              </w:rPr>
                              <w:t xml:space="preserve"> et </w:t>
                            </w:r>
                            <w:r w:rsidRPr="0021475F">
                              <w:rPr>
                                <w:rFonts w:ascii="Arial" w:hAnsi="Arial" w:cs="Arial"/>
                                <w:b/>
                                <w:bCs/>
                                <w:i/>
                                <w:iCs/>
                                <w:sz w:val="20"/>
                                <w:szCs w:val="20"/>
                              </w:rPr>
                              <w:t>d’unifier le discours et les réponses apportées au sein de l’établissemen</w:t>
                            </w:r>
                            <w:r w:rsidRPr="0021475F">
                              <w:rPr>
                                <w:rFonts w:ascii="Arial" w:hAnsi="Arial" w:cs="Arial"/>
                                <w:i/>
                                <w:iCs/>
                                <w:sz w:val="20"/>
                                <w:szCs w:val="20"/>
                              </w:rPr>
                              <w:t>t. »</w:t>
                            </w:r>
                          </w:p>
                          <w:p w14:paraId="4FCE3D8B" w14:textId="77777777" w:rsidR="00540A23" w:rsidRPr="0021475F" w:rsidRDefault="005962A3" w:rsidP="005962A3">
                            <w:pPr>
                              <w:pStyle w:val="Paragraphedeliste"/>
                              <w:jc w:val="both"/>
                              <w:rPr>
                                <w:rFonts w:ascii="Arial" w:hAnsi="Arial" w:cs="Arial"/>
                                <w:sz w:val="20"/>
                                <w:szCs w:val="20"/>
                              </w:rPr>
                            </w:pPr>
                            <w:r w:rsidRPr="0021475F">
                              <w:rPr>
                                <w:rFonts w:ascii="Arial" w:hAnsi="Arial" w:cs="Arial"/>
                                <w:sz w:val="20"/>
                                <w:szCs w:val="20"/>
                              </w:rPr>
                              <w:t xml:space="preserve">Ce guide très complet vous donne les clés pour « repérer, prévenir et agir » contre tous types de situation au sein des établissements. </w:t>
                            </w:r>
                            <w:r w:rsidRPr="0021475F">
                              <w:rPr>
                                <w:rFonts w:ascii="Arial" w:hAnsi="Arial" w:cs="Arial"/>
                                <w:sz w:val="20"/>
                                <w:szCs w:val="20"/>
                              </w:rPr>
                              <w:br/>
                              <w:t>A retrouver en entier sur :</w:t>
                            </w:r>
                          </w:p>
                          <w:p w14:paraId="7824AFB4" w14:textId="0C7B7078" w:rsidR="005962A3" w:rsidRPr="0021475F" w:rsidRDefault="00F643A9" w:rsidP="005962A3">
                            <w:pPr>
                              <w:pStyle w:val="Paragraphedeliste"/>
                              <w:jc w:val="both"/>
                              <w:rPr>
                                <w:rStyle w:val="Lienhypertexte"/>
                                <w:rFonts w:ascii="Arial" w:hAnsi="Arial" w:cs="Arial"/>
                                <w:sz w:val="20"/>
                                <w:szCs w:val="20"/>
                              </w:rPr>
                            </w:pPr>
                            <w:hyperlink r:id="rId17" w:history="1">
                              <w:r w:rsidR="00540A23" w:rsidRPr="0021475F">
                                <w:rPr>
                                  <w:rStyle w:val="Lienhypertexte"/>
                                  <w:rFonts w:ascii="Arial" w:hAnsi="Arial" w:cs="Arial"/>
                                  <w:sz w:val="20"/>
                                  <w:szCs w:val="20"/>
                                </w:rPr>
                                <w:t>https://cache.media.eduscol.education.fr/file/Sante/44/9/Guide_comportements-sexistes-violences-sexuelles_-_edito_1209449.pdf</w:t>
                              </w:r>
                            </w:hyperlink>
                          </w:p>
                          <w:p w14:paraId="71B30D61" w14:textId="77777777" w:rsidR="005962A3" w:rsidRPr="0021475F" w:rsidRDefault="005962A3" w:rsidP="005962A3">
                            <w:pPr>
                              <w:pStyle w:val="Paragraphedeliste"/>
                              <w:jc w:val="both"/>
                              <w:rPr>
                                <w:rFonts w:ascii="Arial" w:hAnsi="Arial" w:cs="Arial"/>
                                <w:color w:val="0563C1"/>
                                <w:sz w:val="20"/>
                                <w:szCs w:val="20"/>
                                <w:u w:val="single"/>
                              </w:rPr>
                            </w:pPr>
                          </w:p>
                          <w:p w14:paraId="3013752B" w14:textId="7D15345A" w:rsidR="005962A3" w:rsidRPr="0021475F" w:rsidRDefault="005962A3" w:rsidP="005962A3">
                            <w:pPr>
                              <w:pStyle w:val="Paragraphedeliste"/>
                              <w:numPr>
                                <w:ilvl w:val="0"/>
                                <w:numId w:val="7"/>
                              </w:numPr>
                              <w:jc w:val="both"/>
                              <w:rPr>
                                <w:rFonts w:ascii="Arial" w:hAnsi="Arial" w:cs="Arial"/>
                                <w:b/>
                                <w:bCs/>
                                <w:sz w:val="20"/>
                                <w:szCs w:val="20"/>
                              </w:rPr>
                            </w:pPr>
                            <w:r w:rsidRPr="0021475F">
                              <w:rPr>
                                <w:rFonts w:ascii="Arial" w:hAnsi="Arial" w:cs="Arial"/>
                                <w:b/>
                                <w:bCs/>
                                <w:sz w:val="20"/>
                                <w:szCs w:val="20"/>
                              </w:rPr>
                              <w:t>Fiche animation : Parcours de formation des filles et des garçons</w:t>
                            </w:r>
                          </w:p>
                          <w:p w14:paraId="3186531D" w14:textId="77777777" w:rsidR="005962A3" w:rsidRPr="0021475F" w:rsidRDefault="005962A3" w:rsidP="005962A3">
                            <w:pPr>
                              <w:pStyle w:val="Paragraphedeliste"/>
                              <w:jc w:val="both"/>
                              <w:rPr>
                                <w:rFonts w:ascii="Arial" w:hAnsi="Arial" w:cs="Arial"/>
                                <w:sz w:val="20"/>
                                <w:szCs w:val="20"/>
                              </w:rPr>
                            </w:pPr>
                          </w:p>
                          <w:p w14:paraId="493DBC47" w14:textId="589817DF" w:rsidR="005962A3" w:rsidRPr="0021475F" w:rsidRDefault="005962A3" w:rsidP="005962A3">
                            <w:pPr>
                              <w:pStyle w:val="Paragraphedeliste"/>
                              <w:jc w:val="both"/>
                              <w:rPr>
                                <w:rFonts w:ascii="Arial" w:hAnsi="Arial" w:cs="Arial"/>
                                <w:sz w:val="20"/>
                                <w:szCs w:val="20"/>
                              </w:rPr>
                            </w:pPr>
                            <w:r w:rsidRPr="0021475F">
                              <w:rPr>
                                <w:rFonts w:ascii="Arial" w:hAnsi="Arial" w:cs="Arial"/>
                                <w:sz w:val="20"/>
                                <w:szCs w:val="20"/>
                              </w:rPr>
                              <w:t xml:space="preserve">Envie de faire un atelier avec les élèves sur l’orientation ? Voici deux séances clé en main grâce à cette fiche du centre Hubertine Auclert. </w:t>
                            </w:r>
                          </w:p>
                          <w:p w14:paraId="035C751C" w14:textId="77777777" w:rsidR="00540A23" w:rsidRPr="0021475F" w:rsidRDefault="005962A3" w:rsidP="005962A3">
                            <w:pPr>
                              <w:pStyle w:val="Paragraphedeliste"/>
                              <w:spacing w:before="100" w:beforeAutospacing="1" w:after="100" w:afterAutospacing="1" w:line="240" w:lineRule="auto"/>
                              <w:rPr>
                                <w:rFonts w:ascii="Arial" w:hAnsi="Arial" w:cs="Arial"/>
                                <w:sz w:val="20"/>
                                <w:szCs w:val="20"/>
                              </w:rPr>
                            </w:pPr>
                            <w:r w:rsidRPr="0021475F">
                              <w:rPr>
                                <w:rFonts w:ascii="Arial" w:hAnsi="Arial" w:cs="Arial"/>
                                <w:sz w:val="20"/>
                                <w:szCs w:val="20"/>
                              </w:rPr>
                              <w:t xml:space="preserve">A retrouver sur : </w:t>
                            </w:r>
                          </w:p>
                          <w:p w14:paraId="71E2FD79" w14:textId="7696698E" w:rsidR="005962A3" w:rsidRPr="0021475F" w:rsidRDefault="00F643A9" w:rsidP="005962A3">
                            <w:pPr>
                              <w:pStyle w:val="Paragraphedeliste"/>
                              <w:spacing w:before="100" w:beforeAutospacing="1" w:after="100" w:afterAutospacing="1" w:line="240" w:lineRule="auto"/>
                              <w:rPr>
                                <w:rFonts w:ascii="Arial" w:hAnsi="Arial" w:cs="Arial"/>
                                <w:color w:val="0070C0"/>
                                <w:sz w:val="20"/>
                                <w:szCs w:val="20"/>
                              </w:rPr>
                            </w:pPr>
                            <w:hyperlink r:id="rId18" w:history="1">
                              <w:r w:rsidR="005962A3" w:rsidRPr="0021475F">
                                <w:rPr>
                                  <w:rStyle w:val="Lienhypertexte"/>
                                  <w:rFonts w:ascii="Arial" w:hAnsi="Arial" w:cs="Arial"/>
                                  <w:color w:val="0070C0"/>
                                  <w:sz w:val="20"/>
                                  <w:szCs w:val="20"/>
                                </w:rPr>
                                <w:t>https://www.centre-hubertine-auclert.fr/sites/default/files/fichiers/parcours-de-formation-des-filles-et-des-garcons.pdf</w:t>
                              </w:r>
                            </w:hyperlink>
                          </w:p>
                          <w:p w14:paraId="74E13372" w14:textId="77777777" w:rsidR="005962A3" w:rsidRPr="0021475F" w:rsidRDefault="005962A3" w:rsidP="005962A3">
                            <w:pPr>
                              <w:pStyle w:val="Paragraphedeliste"/>
                              <w:spacing w:before="100" w:beforeAutospacing="1" w:after="100" w:afterAutospacing="1" w:line="240" w:lineRule="auto"/>
                              <w:jc w:val="both"/>
                              <w:rPr>
                                <w:rFonts w:ascii="Arial" w:hAnsi="Arial" w:cs="Arial"/>
                                <w:sz w:val="20"/>
                                <w:szCs w:val="20"/>
                              </w:rPr>
                            </w:pPr>
                          </w:p>
                          <w:p w14:paraId="410B558F" w14:textId="7E7F94AC" w:rsidR="005962A3" w:rsidRPr="0021475F" w:rsidRDefault="005962A3" w:rsidP="005962A3">
                            <w:pPr>
                              <w:pStyle w:val="Paragraphedeliste"/>
                              <w:numPr>
                                <w:ilvl w:val="0"/>
                                <w:numId w:val="7"/>
                              </w:numPr>
                              <w:spacing w:before="240" w:line="240" w:lineRule="auto"/>
                              <w:jc w:val="both"/>
                              <w:rPr>
                                <w:rFonts w:ascii="Arial" w:hAnsi="Arial" w:cs="Arial"/>
                                <w:b/>
                                <w:bCs/>
                                <w:sz w:val="20"/>
                                <w:szCs w:val="20"/>
                              </w:rPr>
                            </w:pPr>
                            <w:r w:rsidRPr="0021475F">
                              <w:rPr>
                                <w:rFonts w:ascii="Arial" w:hAnsi="Arial" w:cs="Arial"/>
                                <w:b/>
                                <w:bCs/>
                                <w:sz w:val="20"/>
                                <w:szCs w:val="20"/>
                              </w:rPr>
                              <w:t xml:space="preserve">Outil de diagnostic sur l’état des rapports filles-garçons dans l’établissement </w:t>
                            </w:r>
                          </w:p>
                          <w:p w14:paraId="7F7778DA" w14:textId="77777777" w:rsidR="005962A3" w:rsidRPr="0021475F" w:rsidRDefault="005962A3" w:rsidP="005962A3">
                            <w:pPr>
                              <w:pStyle w:val="Paragraphedeliste"/>
                              <w:spacing w:before="240" w:line="240" w:lineRule="auto"/>
                              <w:jc w:val="both"/>
                              <w:rPr>
                                <w:rFonts w:ascii="Arial" w:hAnsi="Arial" w:cs="Arial"/>
                                <w:sz w:val="20"/>
                                <w:szCs w:val="20"/>
                              </w:rPr>
                            </w:pPr>
                          </w:p>
                          <w:p w14:paraId="08307DA7" w14:textId="4F1D24A4" w:rsidR="005962A3" w:rsidRPr="0021475F" w:rsidRDefault="005962A3" w:rsidP="005962A3">
                            <w:pPr>
                              <w:pStyle w:val="Paragraphedeliste"/>
                              <w:spacing w:before="100" w:beforeAutospacing="1" w:after="100" w:afterAutospacing="1" w:line="240" w:lineRule="auto"/>
                              <w:jc w:val="both"/>
                              <w:rPr>
                                <w:rFonts w:ascii="Arial" w:hAnsi="Arial" w:cs="Arial"/>
                                <w:sz w:val="20"/>
                                <w:szCs w:val="20"/>
                              </w:rPr>
                            </w:pPr>
                            <w:r w:rsidRPr="0021475F">
                              <w:rPr>
                                <w:rFonts w:ascii="Arial" w:hAnsi="Arial" w:cs="Arial"/>
                                <w:sz w:val="20"/>
                                <w:szCs w:val="20"/>
                              </w:rPr>
                              <w:t xml:space="preserve">Cet outil est un questionnaire qui doit être rempli par les élèves, le but étant d’avoir leur ressenti sur l’état de l’égalité au sein de leur établissement afin de faire un diagnostic global du sexisme. Il peut </w:t>
                            </w:r>
                            <w:r w:rsidR="00342EAD" w:rsidRPr="0021475F">
                              <w:rPr>
                                <w:rFonts w:ascii="Arial" w:hAnsi="Arial" w:cs="Arial"/>
                                <w:sz w:val="20"/>
                                <w:szCs w:val="20"/>
                              </w:rPr>
                              <w:t>ê</w:t>
                            </w:r>
                            <w:r w:rsidRPr="0021475F">
                              <w:rPr>
                                <w:rFonts w:ascii="Arial" w:hAnsi="Arial" w:cs="Arial"/>
                                <w:sz w:val="20"/>
                                <w:szCs w:val="20"/>
                              </w:rPr>
                              <w:t xml:space="preserve">tre distribué via les élus et élues CVL/CVC. </w:t>
                            </w:r>
                          </w:p>
                          <w:p w14:paraId="5917604E" w14:textId="0A4C12F8" w:rsidR="005962A3" w:rsidRDefault="005962A3" w:rsidP="005962A3">
                            <w:pPr>
                              <w:pStyle w:val="Paragraphedeliste"/>
                              <w:spacing w:before="100" w:beforeAutospacing="1" w:after="100" w:afterAutospacing="1" w:line="240" w:lineRule="auto"/>
                              <w:jc w:val="both"/>
                              <w:rPr>
                                <w:rFonts w:ascii="Arial" w:hAnsi="Arial" w:cs="Arial"/>
                                <w:sz w:val="20"/>
                                <w:szCs w:val="20"/>
                              </w:rPr>
                            </w:pPr>
                            <w:r w:rsidRPr="0021475F">
                              <w:rPr>
                                <w:rFonts w:ascii="Arial" w:hAnsi="Arial" w:cs="Arial"/>
                                <w:sz w:val="20"/>
                                <w:szCs w:val="20"/>
                              </w:rPr>
                              <w:t>Si vous souhaitez vous procurer cet outil, contactez la mission égalité de l’académie.</w:t>
                            </w:r>
                          </w:p>
                          <w:p w14:paraId="23806121" w14:textId="77777777" w:rsidR="00916569" w:rsidRPr="0021475F" w:rsidRDefault="00916569" w:rsidP="005962A3">
                            <w:pPr>
                              <w:pStyle w:val="Paragraphedeliste"/>
                              <w:spacing w:before="100" w:beforeAutospacing="1" w:after="100" w:afterAutospacing="1" w:line="240" w:lineRule="auto"/>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D0832" id="Zone de texte 6" o:spid="_x0000_s1031" type="#_x0000_t202" style="position:absolute;margin-left:157.9pt;margin-top:-7.85pt;width:326.25pt;height:5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" fillcolor="white [3201]" stroked="f" strokeweight=".5pt">
                <v:textbox>
                  <w:txbxContent>
                    <w:p w14:paraId="26AC7BA8" w14:textId="2D7CCF02" w:rsidR="008D72DF" w:rsidRDefault="00990CEA" w:rsidP="00990CEA">
                      <w:pPr>
                        <w:spacing w:before="240" w:after="240"/>
                        <w:rPr>
                          <w:rFonts w:ascii="Arial" w:hAnsi="Arial" w:cs="Arial"/>
                          <w:b/>
                          <w:bCs/>
                          <w:color w:val="00B0F0"/>
                        </w:rPr>
                      </w:pPr>
                      <w:r>
                        <w:rPr>
                          <w:rFonts w:ascii="Arial" w:hAnsi="Arial" w:cs="Arial"/>
                          <w:b/>
                          <w:bCs/>
                          <w:color w:val="00B0F0"/>
                        </w:rPr>
                        <w:t>RESSOURCES </w:t>
                      </w:r>
                    </w:p>
                    <w:p w14:paraId="281E3B5F" w14:textId="7F642C38" w:rsidR="00990CEA" w:rsidRPr="0021475F" w:rsidRDefault="00990CEA" w:rsidP="005962A3">
                      <w:pPr>
                        <w:pStyle w:val="Paragraphedeliste"/>
                        <w:numPr>
                          <w:ilvl w:val="0"/>
                          <w:numId w:val="7"/>
                        </w:numPr>
                        <w:spacing w:after="120"/>
                        <w:jc w:val="both"/>
                        <w:rPr>
                          <w:rFonts w:ascii="Arial" w:hAnsi="Arial" w:cs="Arial"/>
                          <w:b/>
                          <w:bCs/>
                          <w:sz w:val="20"/>
                          <w:szCs w:val="20"/>
                        </w:rPr>
                      </w:pPr>
                      <w:r w:rsidRPr="0021475F">
                        <w:rPr>
                          <w:rFonts w:ascii="Arial" w:hAnsi="Arial" w:cs="Arial"/>
                          <w:b/>
                          <w:bCs/>
                          <w:sz w:val="20"/>
                          <w:szCs w:val="20"/>
                        </w:rPr>
                        <w:t xml:space="preserve">Le Guide des comportements sexistes et des violences sexuelles du ministère de l’éducation et du secrétariat d’Etat à l’égalité entre les femmes et les hommes : </w:t>
                      </w:r>
                    </w:p>
                    <w:p w14:paraId="41015934" w14:textId="77777777" w:rsidR="005962A3" w:rsidRPr="0021475F" w:rsidRDefault="005962A3" w:rsidP="005962A3">
                      <w:pPr>
                        <w:pStyle w:val="Paragraphedeliste"/>
                        <w:spacing w:after="120"/>
                        <w:jc w:val="both"/>
                        <w:rPr>
                          <w:rFonts w:ascii="Arial" w:hAnsi="Arial" w:cs="Arial"/>
                          <w:b/>
                          <w:bCs/>
                          <w:sz w:val="20"/>
                          <w:szCs w:val="20"/>
                        </w:rPr>
                      </w:pPr>
                    </w:p>
                    <w:p w14:paraId="0F0EB1B2" w14:textId="79132BB2" w:rsidR="00990CEA" w:rsidRPr="0021475F" w:rsidRDefault="005962A3" w:rsidP="005962A3">
                      <w:pPr>
                        <w:pStyle w:val="Paragraphedeliste"/>
                        <w:jc w:val="both"/>
                        <w:rPr>
                          <w:rFonts w:ascii="Arial" w:hAnsi="Arial" w:cs="Arial"/>
                          <w:i/>
                          <w:iCs/>
                          <w:sz w:val="20"/>
                          <w:szCs w:val="20"/>
                        </w:rPr>
                      </w:pPr>
                      <w:r w:rsidRPr="0021475F">
                        <w:rPr>
                          <w:rFonts w:ascii="Arial" w:hAnsi="Arial" w:cs="Arial"/>
                          <w:i/>
                          <w:iCs/>
                          <w:sz w:val="20"/>
                          <w:szCs w:val="20"/>
                        </w:rPr>
                        <w:t xml:space="preserve">« Il est essentiel, pour mieux lutter contre tous les actes et les comportements sexistes – y compris les plus quotidiens – de mettre en œuvre un dispositif global, engageant l’ensemble de la communauté éducative, afin </w:t>
                      </w:r>
                      <w:r w:rsidRPr="0021475F">
                        <w:rPr>
                          <w:rFonts w:ascii="Arial" w:hAnsi="Arial" w:cs="Arial"/>
                          <w:b/>
                          <w:bCs/>
                          <w:i/>
                          <w:iCs/>
                          <w:sz w:val="20"/>
                          <w:szCs w:val="20"/>
                        </w:rPr>
                        <w:t>d’abaisser le seuil de tolérance au sexisme</w:t>
                      </w:r>
                      <w:r w:rsidRPr="0021475F">
                        <w:rPr>
                          <w:rFonts w:ascii="Arial" w:hAnsi="Arial" w:cs="Arial"/>
                          <w:i/>
                          <w:iCs/>
                          <w:sz w:val="20"/>
                          <w:szCs w:val="20"/>
                        </w:rPr>
                        <w:t xml:space="preserve"> et </w:t>
                      </w:r>
                      <w:r w:rsidRPr="0021475F">
                        <w:rPr>
                          <w:rFonts w:ascii="Arial" w:hAnsi="Arial" w:cs="Arial"/>
                          <w:b/>
                          <w:bCs/>
                          <w:i/>
                          <w:iCs/>
                          <w:sz w:val="20"/>
                          <w:szCs w:val="20"/>
                        </w:rPr>
                        <w:t>d’unifier le discours et les réponses apportées au sein de l’établissemen</w:t>
                      </w:r>
                      <w:r w:rsidRPr="0021475F">
                        <w:rPr>
                          <w:rFonts w:ascii="Arial" w:hAnsi="Arial" w:cs="Arial"/>
                          <w:i/>
                          <w:iCs/>
                          <w:sz w:val="20"/>
                          <w:szCs w:val="20"/>
                        </w:rPr>
                        <w:t>t. »</w:t>
                      </w:r>
                    </w:p>
                    <w:p w14:paraId="4FCE3D8B" w14:textId="77777777" w:rsidR="00540A23" w:rsidRPr="0021475F" w:rsidRDefault="005962A3" w:rsidP="005962A3">
                      <w:pPr>
                        <w:pStyle w:val="Paragraphedeliste"/>
                        <w:jc w:val="both"/>
                        <w:rPr>
                          <w:rFonts w:ascii="Arial" w:hAnsi="Arial" w:cs="Arial"/>
                          <w:sz w:val="20"/>
                          <w:szCs w:val="20"/>
                        </w:rPr>
                      </w:pPr>
                      <w:r w:rsidRPr="0021475F">
                        <w:rPr>
                          <w:rFonts w:ascii="Arial" w:hAnsi="Arial" w:cs="Arial"/>
                          <w:sz w:val="20"/>
                          <w:szCs w:val="20"/>
                        </w:rPr>
                        <w:t xml:space="preserve">Ce guide très complet vous donne les clés pour « repérer, prévenir et agir » contre tous types de situation au sein des établissements. </w:t>
                      </w:r>
                      <w:r w:rsidRPr="0021475F">
                        <w:rPr>
                          <w:rFonts w:ascii="Arial" w:hAnsi="Arial" w:cs="Arial"/>
                          <w:sz w:val="20"/>
                          <w:szCs w:val="20"/>
                        </w:rPr>
                        <w:br/>
                        <w:t>A retrouver en entier sur :</w:t>
                      </w:r>
                    </w:p>
                    <w:p w14:paraId="7824AFB4" w14:textId="0C7B7078" w:rsidR="005962A3" w:rsidRPr="0021475F" w:rsidRDefault="00F643A9" w:rsidP="005962A3">
                      <w:pPr>
                        <w:pStyle w:val="Paragraphedeliste"/>
                        <w:jc w:val="both"/>
                        <w:rPr>
                          <w:rStyle w:val="Lienhypertexte"/>
                          <w:rFonts w:ascii="Arial" w:hAnsi="Arial" w:cs="Arial"/>
                          <w:sz w:val="20"/>
                          <w:szCs w:val="20"/>
                        </w:rPr>
                      </w:pPr>
                      <w:hyperlink r:id="rId19" w:history="1">
                        <w:r w:rsidR="00540A23" w:rsidRPr="0021475F">
                          <w:rPr>
                            <w:rStyle w:val="Lienhypertexte"/>
                            <w:rFonts w:ascii="Arial" w:hAnsi="Arial" w:cs="Arial"/>
                            <w:sz w:val="20"/>
                            <w:szCs w:val="20"/>
                          </w:rPr>
                          <w:t>https://cache.media.eduscol.education.fr/file/Sante/44/9/Guide_comportements-sexistes-violences-sexuelles_-_edito_1209449.pdf</w:t>
                        </w:r>
                      </w:hyperlink>
                    </w:p>
                    <w:p w14:paraId="71B30D61" w14:textId="77777777" w:rsidR="005962A3" w:rsidRPr="0021475F" w:rsidRDefault="005962A3" w:rsidP="005962A3">
                      <w:pPr>
                        <w:pStyle w:val="Paragraphedeliste"/>
                        <w:jc w:val="both"/>
                        <w:rPr>
                          <w:rFonts w:ascii="Arial" w:hAnsi="Arial" w:cs="Arial"/>
                          <w:color w:val="0563C1"/>
                          <w:sz w:val="20"/>
                          <w:szCs w:val="20"/>
                          <w:u w:val="single"/>
                        </w:rPr>
                      </w:pPr>
                    </w:p>
                    <w:p w14:paraId="3013752B" w14:textId="7D15345A" w:rsidR="005962A3" w:rsidRPr="0021475F" w:rsidRDefault="005962A3" w:rsidP="005962A3">
                      <w:pPr>
                        <w:pStyle w:val="Paragraphedeliste"/>
                        <w:numPr>
                          <w:ilvl w:val="0"/>
                          <w:numId w:val="7"/>
                        </w:numPr>
                        <w:jc w:val="both"/>
                        <w:rPr>
                          <w:rFonts w:ascii="Arial" w:hAnsi="Arial" w:cs="Arial"/>
                          <w:b/>
                          <w:bCs/>
                          <w:sz w:val="20"/>
                          <w:szCs w:val="20"/>
                        </w:rPr>
                      </w:pPr>
                      <w:r w:rsidRPr="0021475F">
                        <w:rPr>
                          <w:rFonts w:ascii="Arial" w:hAnsi="Arial" w:cs="Arial"/>
                          <w:b/>
                          <w:bCs/>
                          <w:sz w:val="20"/>
                          <w:szCs w:val="20"/>
                        </w:rPr>
                        <w:t>Fiche animation : Parcours de formation des filles et des garçons</w:t>
                      </w:r>
                    </w:p>
                    <w:p w14:paraId="3186531D" w14:textId="77777777" w:rsidR="005962A3" w:rsidRPr="0021475F" w:rsidRDefault="005962A3" w:rsidP="005962A3">
                      <w:pPr>
                        <w:pStyle w:val="Paragraphedeliste"/>
                        <w:jc w:val="both"/>
                        <w:rPr>
                          <w:rFonts w:ascii="Arial" w:hAnsi="Arial" w:cs="Arial"/>
                          <w:sz w:val="20"/>
                          <w:szCs w:val="20"/>
                        </w:rPr>
                      </w:pPr>
                    </w:p>
                    <w:p w14:paraId="493DBC47" w14:textId="589817DF" w:rsidR="005962A3" w:rsidRPr="0021475F" w:rsidRDefault="005962A3" w:rsidP="005962A3">
                      <w:pPr>
                        <w:pStyle w:val="Paragraphedeliste"/>
                        <w:jc w:val="both"/>
                        <w:rPr>
                          <w:rFonts w:ascii="Arial" w:hAnsi="Arial" w:cs="Arial"/>
                          <w:sz w:val="20"/>
                          <w:szCs w:val="20"/>
                        </w:rPr>
                      </w:pPr>
                      <w:r w:rsidRPr="0021475F">
                        <w:rPr>
                          <w:rFonts w:ascii="Arial" w:hAnsi="Arial" w:cs="Arial"/>
                          <w:sz w:val="20"/>
                          <w:szCs w:val="20"/>
                        </w:rPr>
                        <w:t xml:space="preserve">Envie de faire un atelier avec les élèves sur l’orientation ? Voici deux séances clé en main grâce à cette fiche du centre Hubertine Auclert. </w:t>
                      </w:r>
                    </w:p>
                    <w:p w14:paraId="035C751C" w14:textId="77777777" w:rsidR="00540A23" w:rsidRPr="0021475F" w:rsidRDefault="005962A3" w:rsidP="005962A3">
                      <w:pPr>
                        <w:pStyle w:val="Paragraphedeliste"/>
                        <w:spacing w:before="100" w:beforeAutospacing="1" w:after="100" w:afterAutospacing="1" w:line="240" w:lineRule="auto"/>
                        <w:rPr>
                          <w:rFonts w:ascii="Arial" w:hAnsi="Arial" w:cs="Arial"/>
                          <w:sz w:val="20"/>
                          <w:szCs w:val="20"/>
                        </w:rPr>
                      </w:pPr>
                      <w:r w:rsidRPr="0021475F">
                        <w:rPr>
                          <w:rFonts w:ascii="Arial" w:hAnsi="Arial" w:cs="Arial"/>
                          <w:sz w:val="20"/>
                          <w:szCs w:val="20"/>
                        </w:rPr>
                        <w:t xml:space="preserve">A retrouver sur : </w:t>
                      </w:r>
                    </w:p>
                    <w:p w14:paraId="71E2FD79" w14:textId="7696698E" w:rsidR="005962A3" w:rsidRPr="0021475F" w:rsidRDefault="00F643A9" w:rsidP="005962A3">
                      <w:pPr>
                        <w:pStyle w:val="Paragraphedeliste"/>
                        <w:spacing w:before="100" w:beforeAutospacing="1" w:after="100" w:afterAutospacing="1" w:line="240" w:lineRule="auto"/>
                        <w:rPr>
                          <w:rFonts w:ascii="Arial" w:hAnsi="Arial" w:cs="Arial"/>
                          <w:color w:val="0070C0"/>
                          <w:sz w:val="20"/>
                          <w:szCs w:val="20"/>
                        </w:rPr>
                      </w:pPr>
                      <w:hyperlink r:id="rId20" w:history="1">
                        <w:r w:rsidR="005962A3" w:rsidRPr="0021475F">
                          <w:rPr>
                            <w:rStyle w:val="Lienhypertexte"/>
                            <w:rFonts w:ascii="Arial" w:hAnsi="Arial" w:cs="Arial"/>
                            <w:color w:val="0070C0"/>
                            <w:sz w:val="20"/>
                            <w:szCs w:val="20"/>
                          </w:rPr>
                          <w:t>https://www.centre-hubertine-auclert.fr/sites/default/files/fichiers/parcours-de-formation-des-filles-et-des-garcons.pdf</w:t>
                        </w:r>
                      </w:hyperlink>
                    </w:p>
                    <w:p w14:paraId="74E13372" w14:textId="77777777" w:rsidR="005962A3" w:rsidRPr="0021475F" w:rsidRDefault="005962A3" w:rsidP="005962A3">
                      <w:pPr>
                        <w:pStyle w:val="Paragraphedeliste"/>
                        <w:spacing w:before="100" w:beforeAutospacing="1" w:after="100" w:afterAutospacing="1" w:line="240" w:lineRule="auto"/>
                        <w:jc w:val="both"/>
                        <w:rPr>
                          <w:rFonts w:ascii="Arial" w:hAnsi="Arial" w:cs="Arial"/>
                          <w:sz w:val="20"/>
                          <w:szCs w:val="20"/>
                        </w:rPr>
                      </w:pPr>
                    </w:p>
                    <w:p w14:paraId="410B558F" w14:textId="7E7F94AC" w:rsidR="005962A3" w:rsidRPr="0021475F" w:rsidRDefault="005962A3" w:rsidP="005962A3">
                      <w:pPr>
                        <w:pStyle w:val="Paragraphedeliste"/>
                        <w:numPr>
                          <w:ilvl w:val="0"/>
                          <w:numId w:val="7"/>
                        </w:numPr>
                        <w:spacing w:before="240" w:line="240" w:lineRule="auto"/>
                        <w:jc w:val="both"/>
                        <w:rPr>
                          <w:rFonts w:ascii="Arial" w:hAnsi="Arial" w:cs="Arial"/>
                          <w:b/>
                          <w:bCs/>
                          <w:sz w:val="20"/>
                          <w:szCs w:val="20"/>
                        </w:rPr>
                      </w:pPr>
                      <w:r w:rsidRPr="0021475F">
                        <w:rPr>
                          <w:rFonts w:ascii="Arial" w:hAnsi="Arial" w:cs="Arial"/>
                          <w:b/>
                          <w:bCs/>
                          <w:sz w:val="20"/>
                          <w:szCs w:val="20"/>
                        </w:rPr>
                        <w:t xml:space="preserve">Outil de diagnostic sur l’état des rapports filles-garçons dans l’établissement </w:t>
                      </w:r>
                    </w:p>
                    <w:p w14:paraId="7F7778DA" w14:textId="77777777" w:rsidR="005962A3" w:rsidRPr="0021475F" w:rsidRDefault="005962A3" w:rsidP="005962A3">
                      <w:pPr>
                        <w:pStyle w:val="Paragraphedeliste"/>
                        <w:spacing w:before="240" w:line="240" w:lineRule="auto"/>
                        <w:jc w:val="both"/>
                        <w:rPr>
                          <w:rFonts w:ascii="Arial" w:hAnsi="Arial" w:cs="Arial"/>
                          <w:sz w:val="20"/>
                          <w:szCs w:val="20"/>
                        </w:rPr>
                      </w:pPr>
                    </w:p>
                    <w:p w14:paraId="08307DA7" w14:textId="4F1D24A4" w:rsidR="005962A3" w:rsidRPr="0021475F" w:rsidRDefault="005962A3" w:rsidP="005962A3">
                      <w:pPr>
                        <w:pStyle w:val="Paragraphedeliste"/>
                        <w:spacing w:before="100" w:beforeAutospacing="1" w:after="100" w:afterAutospacing="1" w:line="240" w:lineRule="auto"/>
                        <w:jc w:val="both"/>
                        <w:rPr>
                          <w:rFonts w:ascii="Arial" w:hAnsi="Arial" w:cs="Arial"/>
                          <w:sz w:val="20"/>
                          <w:szCs w:val="20"/>
                        </w:rPr>
                      </w:pPr>
                      <w:r w:rsidRPr="0021475F">
                        <w:rPr>
                          <w:rFonts w:ascii="Arial" w:hAnsi="Arial" w:cs="Arial"/>
                          <w:sz w:val="20"/>
                          <w:szCs w:val="20"/>
                        </w:rPr>
                        <w:t xml:space="preserve">Cet outil est un questionnaire qui doit être rempli par les élèves, le but étant d’avoir leur ressenti sur l’état de l’égalité au sein de leur établissement afin de faire un diagnostic global du sexisme. Il peut </w:t>
                      </w:r>
                      <w:r w:rsidR="00342EAD" w:rsidRPr="0021475F">
                        <w:rPr>
                          <w:rFonts w:ascii="Arial" w:hAnsi="Arial" w:cs="Arial"/>
                          <w:sz w:val="20"/>
                          <w:szCs w:val="20"/>
                        </w:rPr>
                        <w:t>ê</w:t>
                      </w:r>
                      <w:r w:rsidRPr="0021475F">
                        <w:rPr>
                          <w:rFonts w:ascii="Arial" w:hAnsi="Arial" w:cs="Arial"/>
                          <w:sz w:val="20"/>
                          <w:szCs w:val="20"/>
                        </w:rPr>
                        <w:t xml:space="preserve">tre distribué via les élus et élues CVL/CVC. </w:t>
                      </w:r>
                    </w:p>
                    <w:p w14:paraId="5917604E" w14:textId="0A4C12F8" w:rsidR="005962A3" w:rsidRDefault="005962A3" w:rsidP="005962A3">
                      <w:pPr>
                        <w:pStyle w:val="Paragraphedeliste"/>
                        <w:spacing w:before="100" w:beforeAutospacing="1" w:after="100" w:afterAutospacing="1" w:line="240" w:lineRule="auto"/>
                        <w:jc w:val="both"/>
                        <w:rPr>
                          <w:rFonts w:ascii="Arial" w:hAnsi="Arial" w:cs="Arial"/>
                          <w:sz w:val="20"/>
                          <w:szCs w:val="20"/>
                        </w:rPr>
                      </w:pPr>
                      <w:r w:rsidRPr="0021475F">
                        <w:rPr>
                          <w:rFonts w:ascii="Arial" w:hAnsi="Arial" w:cs="Arial"/>
                          <w:sz w:val="20"/>
                          <w:szCs w:val="20"/>
                        </w:rPr>
                        <w:t>Si vous souhaitez vous procurer cet outil, contactez la mission égalité de l’académie.</w:t>
                      </w:r>
                    </w:p>
                    <w:p w14:paraId="23806121" w14:textId="77777777" w:rsidR="00916569" w:rsidRPr="0021475F" w:rsidRDefault="00916569" w:rsidP="005962A3">
                      <w:pPr>
                        <w:pStyle w:val="Paragraphedeliste"/>
                        <w:spacing w:before="100" w:beforeAutospacing="1" w:after="100" w:afterAutospacing="1" w:line="240" w:lineRule="auto"/>
                        <w:jc w:val="both"/>
                        <w:rPr>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5A76AF4" wp14:editId="1D486EF9">
                <wp:simplePos x="0" y="0"/>
                <wp:positionH relativeFrom="column">
                  <wp:posOffset>-58420</wp:posOffset>
                </wp:positionH>
                <wp:positionV relativeFrom="paragraph">
                  <wp:posOffset>3810</wp:posOffset>
                </wp:positionV>
                <wp:extent cx="1799539" cy="3343047"/>
                <wp:effectExtent l="0" t="0" r="4445" b="0"/>
                <wp:wrapNone/>
                <wp:docPr id="10" name="Zone de texte 10"/>
                <wp:cNvGraphicFramePr/>
                <a:graphic xmlns:a="http://schemas.openxmlformats.org/drawingml/2006/main">
                  <a:graphicData uri="http://schemas.microsoft.com/office/word/2010/wordprocessingShape">
                    <wps:wsp>
                      <wps:cNvSpPr txBox="1"/>
                      <wps:spPr>
                        <a:xfrm>
                          <a:off x="0" y="0"/>
                          <a:ext cx="1799539" cy="3343047"/>
                        </a:xfrm>
                        <a:prstGeom prst="rect">
                          <a:avLst/>
                        </a:prstGeom>
                        <a:solidFill>
                          <a:schemeClr val="lt1"/>
                        </a:solidFill>
                        <a:ln w="6350">
                          <a:noFill/>
                        </a:ln>
                      </wps:spPr>
                      <wps:txbx>
                        <w:txbxContent>
                          <w:p w14:paraId="61794834" w14:textId="06243D77" w:rsidR="00027398" w:rsidRDefault="00027398">
                            <w:pPr>
                              <w:rPr>
                                <w:rFonts w:ascii="Arial" w:hAnsi="Arial" w:cs="Arial"/>
                                <w:b/>
                                <w:bCs/>
                                <w:color w:val="00B0F0"/>
                              </w:rPr>
                            </w:pPr>
                            <w:r>
                              <w:rPr>
                                <w:rFonts w:ascii="Arial" w:hAnsi="Arial" w:cs="Arial"/>
                                <w:b/>
                                <w:bCs/>
                                <w:color w:val="00B0F0"/>
                              </w:rPr>
                              <w:t>SUIVI</w:t>
                            </w:r>
                          </w:p>
                          <w:p w14:paraId="62F180E0" w14:textId="4F207E31" w:rsidR="00F82DBB" w:rsidRDefault="00027398" w:rsidP="005962A3">
                            <w:pPr>
                              <w:pStyle w:val="Paragraphedeliste"/>
                              <w:spacing w:before="100" w:beforeAutospacing="1" w:after="100" w:afterAutospacing="1" w:line="240" w:lineRule="auto"/>
                              <w:ind w:left="0"/>
                              <w:jc w:val="both"/>
                              <w:rPr>
                                <w:rFonts w:ascii="Arial" w:hAnsi="Arial" w:cs="Arial"/>
                                <w:sz w:val="22"/>
                                <w:szCs w:val="22"/>
                                <w:lang w:val="fr-CA"/>
                              </w:rPr>
                            </w:pPr>
                            <w:r w:rsidRPr="00DF74A4">
                              <w:rPr>
                                <w:rFonts w:ascii="Arial" w:hAnsi="Arial" w:cs="Arial"/>
                                <w:sz w:val="22"/>
                                <w:szCs w:val="22"/>
                                <w:lang w:val="fr-CA"/>
                              </w:rPr>
                              <w:t>N’hésitez pas à nous contacter</w:t>
                            </w:r>
                            <w:r w:rsidR="00F82DBB">
                              <w:rPr>
                                <w:rFonts w:ascii="Arial" w:hAnsi="Arial" w:cs="Arial"/>
                                <w:sz w:val="22"/>
                                <w:szCs w:val="22"/>
                                <w:lang w:val="fr-CA"/>
                              </w:rPr>
                              <w:t> :</w:t>
                            </w:r>
                          </w:p>
                          <w:p w14:paraId="2C9608CD" w14:textId="62844BB3" w:rsidR="00F82DBB" w:rsidRDefault="00F82DBB" w:rsidP="005962A3">
                            <w:pPr>
                              <w:pStyle w:val="Paragraphedeliste"/>
                              <w:spacing w:before="100" w:beforeAutospacing="1" w:after="100" w:afterAutospacing="1" w:line="240" w:lineRule="auto"/>
                              <w:ind w:left="0"/>
                              <w:jc w:val="both"/>
                              <w:rPr>
                                <w:rFonts w:ascii="Arial" w:hAnsi="Arial" w:cs="Arial"/>
                                <w:sz w:val="22"/>
                                <w:szCs w:val="22"/>
                                <w:lang w:val="fr-CA"/>
                              </w:rPr>
                            </w:pPr>
                            <w:r>
                              <w:rPr>
                                <w:rFonts w:ascii="Arial" w:hAnsi="Arial" w:cs="Arial"/>
                                <w:sz w:val="22"/>
                                <w:szCs w:val="22"/>
                                <w:lang w:val="fr-CA"/>
                              </w:rPr>
                              <w:t>- si vous souhaitez un accompagnement pour la réalisation de vos projets</w:t>
                            </w:r>
                          </w:p>
                          <w:p w14:paraId="0858F0BE" w14:textId="58775076" w:rsidR="00F82DBB" w:rsidRDefault="00F82DBB" w:rsidP="005962A3">
                            <w:pPr>
                              <w:pStyle w:val="Paragraphedeliste"/>
                              <w:spacing w:before="100" w:beforeAutospacing="1" w:after="100" w:afterAutospacing="1" w:line="240" w:lineRule="auto"/>
                              <w:ind w:left="0"/>
                              <w:jc w:val="both"/>
                              <w:rPr>
                                <w:rFonts w:ascii="Arial" w:hAnsi="Arial" w:cs="Arial"/>
                                <w:sz w:val="22"/>
                                <w:szCs w:val="22"/>
                                <w:lang w:val="fr-CA"/>
                              </w:rPr>
                            </w:pPr>
                            <w:r>
                              <w:rPr>
                                <w:rFonts w:ascii="Arial" w:hAnsi="Arial" w:cs="Arial"/>
                                <w:sz w:val="22"/>
                                <w:szCs w:val="22"/>
                                <w:lang w:val="fr-CA"/>
                              </w:rPr>
                              <w:t xml:space="preserve">- si vous souhaitez mettre en place des temps de formation </w:t>
                            </w:r>
                          </w:p>
                          <w:p w14:paraId="7456A66A" w14:textId="617361BA" w:rsidR="00F82DBB" w:rsidRDefault="00F82DBB" w:rsidP="005962A3">
                            <w:pPr>
                              <w:pStyle w:val="Paragraphedeliste"/>
                              <w:spacing w:before="100" w:beforeAutospacing="1" w:after="100" w:afterAutospacing="1" w:line="240" w:lineRule="auto"/>
                              <w:ind w:left="0"/>
                              <w:jc w:val="both"/>
                              <w:rPr>
                                <w:rFonts w:ascii="Arial" w:hAnsi="Arial" w:cs="Arial"/>
                                <w:sz w:val="22"/>
                                <w:szCs w:val="22"/>
                                <w:lang w:val="fr-CA"/>
                              </w:rPr>
                            </w:pPr>
                            <w:r>
                              <w:rPr>
                                <w:rFonts w:ascii="Arial" w:hAnsi="Arial" w:cs="Arial"/>
                                <w:sz w:val="22"/>
                                <w:szCs w:val="22"/>
                                <w:lang w:val="fr-CA"/>
                              </w:rPr>
                              <w:t>- si vous rencontrez des difficultés en lien avec les questions d’égalité en lien avec les questions de genre</w:t>
                            </w:r>
                          </w:p>
                          <w:p w14:paraId="2ECC7A7C" w14:textId="29BAD113" w:rsidR="00027398" w:rsidRPr="00DF74A4" w:rsidRDefault="00F82DBB" w:rsidP="005962A3">
                            <w:pPr>
                              <w:pStyle w:val="Paragraphedeliste"/>
                              <w:spacing w:before="100" w:beforeAutospacing="1" w:after="100" w:afterAutospacing="1" w:line="240" w:lineRule="auto"/>
                              <w:ind w:left="0"/>
                              <w:jc w:val="both"/>
                              <w:rPr>
                                <w:rFonts w:ascii="Arial" w:hAnsi="Arial" w:cs="Arial"/>
                                <w:kern w:val="2"/>
                                <w:sz w:val="22"/>
                                <w:szCs w:val="22"/>
                                <w:lang w:val="fr-CA" w:eastAsia="ja-JP"/>
                                <w14:ligatures w14:val="standard"/>
                              </w:rPr>
                            </w:pPr>
                            <w:r>
                              <w:rPr>
                                <w:rFonts w:ascii="Arial" w:hAnsi="Arial" w:cs="Arial"/>
                                <w:sz w:val="22"/>
                                <w:szCs w:val="22"/>
                                <w:lang w:val="fr-CA"/>
                              </w:rPr>
                              <w:t xml:space="preserve">- </w:t>
                            </w:r>
                            <w:r w:rsidR="00027398" w:rsidRPr="00DF74A4">
                              <w:rPr>
                                <w:rFonts w:ascii="Arial" w:hAnsi="Arial" w:cs="Arial"/>
                                <w:sz w:val="22"/>
                                <w:szCs w:val="22"/>
                                <w:lang w:val="fr-CA"/>
                              </w:rPr>
                              <w:t xml:space="preserve">pour nous informer des projets réalisés dans vos établissements </w:t>
                            </w:r>
                          </w:p>
                          <w:p w14:paraId="4D19EB54" w14:textId="77777777" w:rsidR="00027398" w:rsidRPr="00027398" w:rsidRDefault="0002739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76AF4" id="Zone de texte 10" o:spid="_x0000_s1032" type="#_x0000_t202" style="position:absolute;margin-left:-4.6pt;margin-top:.3pt;width:141.7pt;height:26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" fillcolor="white [3201]" stroked="f" strokeweight=".5pt">
                <v:textbox>
                  <w:txbxContent>
                    <w:p w14:paraId="61794834" w14:textId="06243D77" w:rsidR="00027398" w:rsidRDefault="00027398">
                      <w:pPr>
                        <w:rPr>
                          <w:rFonts w:ascii="Arial" w:hAnsi="Arial" w:cs="Arial"/>
                          <w:b/>
                          <w:bCs/>
                          <w:color w:val="00B0F0"/>
                        </w:rPr>
                      </w:pPr>
                      <w:r>
                        <w:rPr>
                          <w:rFonts w:ascii="Arial" w:hAnsi="Arial" w:cs="Arial"/>
                          <w:b/>
                          <w:bCs/>
                          <w:color w:val="00B0F0"/>
                        </w:rPr>
                        <w:t>SUIVI</w:t>
                      </w:r>
                    </w:p>
                    <w:p w14:paraId="62F180E0" w14:textId="4F207E31" w:rsidR="00F82DBB" w:rsidRDefault="00027398" w:rsidP="005962A3">
                      <w:pPr>
                        <w:pStyle w:val="Paragraphedeliste"/>
                        <w:spacing w:before="100" w:beforeAutospacing="1" w:after="100" w:afterAutospacing="1" w:line="240" w:lineRule="auto"/>
                        <w:ind w:left="0"/>
                        <w:jc w:val="both"/>
                        <w:rPr>
                          <w:rFonts w:ascii="Arial" w:hAnsi="Arial" w:cs="Arial"/>
                          <w:sz w:val="22"/>
                          <w:szCs w:val="22"/>
                          <w:lang w:val="fr-CA"/>
                        </w:rPr>
                      </w:pPr>
                      <w:r w:rsidRPr="00DF74A4">
                        <w:rPr>
                          <w:rFonts w:ascii="Arial" w:hAnsi="Arial" w:cs="Arial"/>
                          <w:sz w:val="22"/>
                          <w:szCs w:val="22"/>
                          <w:lang w:val="fr-CA"/>
                        </w:rPr>
                        <w:t>N’hésitez pas à nous contacter</w:t>
                      </w:r>
                      <w:r w:rsidR="00F82DBB">
                        <w:rPr>
                          <w:rFonts w:ascii="Arial" w:hAnsi="Arial" w:cs="Arial"/>
                          <w:sz w:val="22"/>
                          <w:szCs w:val="22"/>
                          <w:lang w:val="fr-CA"/>
                        </w:rPr>
                        <w:t> :</w:t>
                      </w:r>
                    </w:p>
                    <w:p w14:paraId="2C9608CD" w14:textId="62844BB3" w:rsidR="00F82DBB" w:rsidRDefault="00F82DBB" w:rsidP="005962A3">
                      <w:pPr>
                        <w:pStyle w:val="Paragraphedeliste"/>
                        <w:spacing w:before="100" w:beforeAutospacing="1" w:after="100" w:afterAutospacing="1" w:line="240" w:lineRule="auto"/>
                        <w:ind w:left="0"/>
                        <w:jc w:val="both"/>
                        <w:rPr>
                          <w:rFonts w:ascii="Arial" w:hAnsi="Arial" w:cs="Arial"/>
                          <w:sz w:val="22"/>
                          <w:szCs w:val="22"/>
                          <w:lang w:val="fr-CA"/>
                        </w:rPr>
                      </w:pPr>
                      <w:r>
                        <w:rPr>
                          <w:rFonts w:ascii="Arial" w:hAnsi="Arial" w:cs="Arial"/>
                          <w:sz w:val="22"/>
                          <w:szCs w:val="22"/>
                          <w:lang w:val="fr-CA"/>
                        </w:rPr>
                        <w:t>- si vous souhaitez un accompagnement pour la réalisation de vos projets</w:t>
                      </w:r>
                    </w:p>
                    <w:p w14:paraId="0858F0BE" w14:textId="58775076" w:rsidR="00F82DBB" w:rsidRDefault="00F82DBB" w:rsidP="005962A3">
                      <w:pPr>
                        <w:pStyle w:val="Paragraphedeliste"/>
                        <w:spacing w:before="100" w:beforeAutospacing="1" w:after="100" w:afterAutospacing="1" w:line="240" w:lineRule="auto"/>
                        <w:ind w:left="0"/>
                        <w:jc w:val="both"/>
                        <w:rPr>
                          <w:rFonts w:ascii="Arial" w:hAnsi="Arial" w:cs="Arial"/>
                          <w:sz w:val="22"/>
                          <w:szCs w:val="22"/>
                          <w:lang w:val="fr-CA"/>
                        </w:rPr>
                      </w:pPr>
                      <w:r>
                        <w:rPr>
                          <w:rFonts w:ascii="Arial" w:hAnsi="Arial" w:cs="Arial"/>
                          <w:sz w:val="22"/>
                          <w:szCs w:val="22"/>
                          <w:lang w:val="fr-CA"/>
                        </w:rPr>
                        <w:t xml:space="preserve">- si vous souhaitez mettre en place des temps de formation </w:t>
                      </w:r>
                    </w:p>
                    <w:p w14:paraId="7456A66A" w14:textId="617361BA" w:rsidR="00F82DBB" w:rsidRDefault="00F82DBB" w:rsidP="005962A3">
                      <w:pPr>
                        <w:pStyle w:val="Paragraphedeliste"/>
                        <w:spacing w:before="100" w:beforeAutospacing="1" w:after="100" w:afterAutospacing="1" w:line="240" w:lineRule="auto"/>
                        <w:ind w:left="0"/>
                        <w:jc w:val="both"/>
                        <w:rPr>
                          <w:rFonts w:ascii="Arial" w:hAnsi="Arial" w:cs="Arial"/>
                          <w:sz w:val="22"/>
                          <w:szCs w:val="22"/>
                          <w:lang w:val="fr-CA"/>
                        </w:rPr>
                      </w:pPr>
                      <w:r>
                        <w:rPr>
                          <w:rFonts w:ascii="Arial" w:hAnsi="Arial" w:cs="Arial"/>
                          <w:sz w:val="22"/>
                          <w:szCs w:val="22"/>
                          <w:lang w:val="fr-CA"/>
                        </w:rPr>
                        <w:t>- si vous rencontrez des difficultés en lien avec les questions d’égalité en lien avec les questions de genre</w:t>
                      </w:r>
                    </w:p>
                    <w:p w14:paraId="2ECC7A7C" w14:textId="29BAD113" w:rsidR="00027398" w:rsidRPr="00DF74A4" w:rsidRDefault="00F82DBB" w:rsidP="005962A3">
                      <w:pPr>
                        <w:pStyle w:val="Paragraphedeliste"/>
                        <w:spacing w:before="100" w:beforeAutospacing="1" w:after="100" w:afterAutospacing="1" w:line="240" w:lineRule="auto"/>
                        <w:ind w:left="0"/>
                        <w:jc w:val="both"/>
                        <w:rPr>
                          <w:rFonts w:ascii="Arial" w:hAnsi="Arial" w:cs="Arial"/>
                          <w:kern w:val="2"/>
                          <w:sz w:val="22"/>
                          <w:szCs w:val="22"/>
                          <w:lang w:val="fr-CA" w:eastAsia="ja-JP"/>
                          <w14:ligatures w14:val="standard"/>
                        </w:rPr>
                      </w:pPr>
                      <w:r>
                        <w:rPr>
                          <w:rFonts w:ascii="Arial" w:hAnsi="Arial" w:cs="Arial"/>
                          <w:sz w:val="22"/>
                          <w:szCs w:val="22"/>
                          <w:lang w:val="fr-CA"/>
                        </w:rPr>
                        <w:t xml:space="preserve">- </w:t>
                      </w:r>
                      <w:r w:rsidR="00027398" w:rsidRPr="00DF74A4">
                        <w:rPr>
                          <w:rFonts w:ascii="Arial" w:hAnsi="Arial" w:cs="Arial"/>
                          <w:sz w:val="22"/>
                          <w:szCs w:val="22"/>
                          <w:lang w:val="fr-CA"/>
                        </w:rPr>
                        <w:t xml:space="preserve">pour nous informer des projets réalisés dans vos établissements </w:t>
                      </w:r>
                    </w:p>
                    <w:p w14:paraId="4D19EB54" w14:textId="77777777" w:rsidR="00027398" w:rsidRPr="00027398" w:rsidRDefault="00027398">
                      <w:pPr>
                        <w:rPr>
                          <w:rFonts w:ascii="Arial" w:hAnsi="Arial" w:cs="Arial"/>
                          <w:sz w:val="20"/>
                          <w:szCs w:val="20"/>
                        </w:rPr>
                      </w:pPr>
                    </w:p>
                  </w:txbxContent>
                </v:textbox>
              </v:shape>
            </w:pict>
          </mc:Fallback>
        </mc:AlternateContent>
      </w:r>
    </w:p>
    <w:p w14:paraId="52FCC694" w14:textId="44CEFEE0" w:rsidR="008D72DF" w:rsidRDefault="0021475F">
      <w:r>
        <w:rPr>
          <w:noProof/>
        </w:rPr>
        <mc:AlternateContent>
          <mc:Choice Requires="wps">
            <w:drawing>
              <wp:anchor distT="0" distB="0" distL="114300" distR="114300" simplePos="0" relativeHeight="251668480" behindDoc="0" locked="0" layoutInCell="1" allowOverlap="1" wp14:anchorId="29C21FCE" wp14:editId="1649FF77">
                <wp:simplePos x="0" y="0"/>
                <wp:positionH relativeFrom="column">
                  <wp:posOffset>1948180</wp:posOffset>
                </wp:positionH>
                <wp:positionV relativeFrom="paragraph">
                  <wp:posOffset>80010</wp:posOffset>
                </wp:positionV>
                <wp:extent cx="9525" cy="6143625"/>
                <wp:effectExtent l="0" t="0" r="28575" b="28575"/>
                <wp:wrapNone/>
                <wp:docPr id="14" name="Connecteur droit 14"/>
                <wp:cNvGraphicFramePr/>
                <a:graphic xmlns:a="http://schemas.openxmlformats.org/drawingml/2006/main">
                  <a:graphicData uri="http://schemas.microsoft.com/office/word/2010/wordprocessingShape">
                    <wps:wsp>
                      <wps:cNvCnPr/>
                      <wps:spPr>
                        <a:xfrm flipH="1">
                          <a:off x="0" y="0"/>
                          <a:ext cx="9525" cy="6143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31B7E" id="Connecteur droit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pt,6.3pt" to="154.15pt,4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" strokecolor="black [3200]" strokeweight=".5pt">
                <v:stroke joinstyle="miter"/>
              </v:line>
            </w:pict>
          </mc:Fallback>
        </mc:AlternateContent>
      </w:r>
    </w:p>
    <w:p w14:paraId="2DDA26F6" w14:textId="2667F0CA" w:rsidR="008D72DF" w:rsidRDefault="008D72DF"/>
    <w:p w14:paraId="423A3B3E" w14:textId="010B4672" w:rsidR="008D72DF" w:rsidRDefault="008D72DF"/>
    <w:p w14:paraId="3BB9FFFF" w14:textId="77777777" w:rsidR="008D72DF" w:rsidRDefault="008D72DF"/>
    <w:p w14:paraId="05B1BF84" w14:textId="68E08B0F" w:rsidR="008D72DF" w:rsidRDefault="008D72DF"/>
    <w:p w14:paraId="7DB21D20" w14:textId="77777777" w:rsidR="008D72DF" w:rsidRDefault="008D72DF"/>
    <w:p w14:paraId="69BC071A" w14:textId="735CED73" w:rsidR="008D72DF" w:rsidRDefault="008D72DF"/>
    <w:p w14:paraId="002A8C75" w14:textId="7CB4D7B5" w:rsidR="008D72DF" w:rsidRDefault="008D72DF"/>
    <w:p w14:paraId="6EED9E4A" w14:textId="5B55ED00" w:rsidR="008D72DF" w:rsidRDefault="008D72DF"/>
    <w:p w14:paraId="6AA032B5" w14:textId="1D87C3C1" w:rsidR="008D72DF" w:rsidRDefault="008D72DF"/>
    <w:p w14:paraId="364CC1FB" w14:textId="3291394F" w:rsidR="008D72DF" w:rsidRDefault="008D72DF"/>
    <w:p w14:paraId="44F5E58D" w14:textId="7C6D76E3" w:rsidR="008D72DF" w:rsidRDefault="00F82DBB">
      <w:r>
        <w:rPr>
          <w:noProof/>
        </w:rPr>
        <mc:AlternateContent>
          <mc:Choice Requires="wps">
            <w:drawing>
              <wp:anchor distT="0" distB="0" distL="114300" distR="114300" simplePos="0" relativeHeight="251667456" behindDoc="0" locked="0" layoutInCell="1" allowOverlap="1" wp14:anchorId="2785FE1B" wp14:editId="2E7C4B6B">
                <wp:simplePos x="0" y="0"/>
                <wp:positionH relativeFrom="column">
                  <wp:posOffset>-99695</wp:posOffset>
                </wp:positionH>
                <wp:positionV relativeFrom="paragraph">
                  <wp:posOffset>185420</wp:posOffset>
                </wp:positionV>
                <wp:extent cx="1857375" cy="2371725"/>
                <wp:effectExtent l="0" t="0" r="9525" b="9525"/>
                <wp:wrapNone/>
                <wp:docPr id="11" name="Zone de texte 11"/>
                <wp:cNvGraphicFramePr/>
                <a:graphic xmlns:a="http://schemas.openxmlformats.org/drawingml/2006/main">
                  <a:graphicData uri="http://schemas.microsoft.com/office/word/2010/wordprocessingShape">
                    <wps:wsp>
                      <wps:cNvSpPr txBox="1"/>
                      <wps:spPr>
                        <a:xfrm>
                          <a:off x="0" y="0"/>
                          <a:ext cx="1857375" cy="2371725"/>
                        </a:xfrm>
                        <a:prstGeom prst="rect">
                          <a:avLst/>
                        </a:prstGeom>
                        <a:solidFill>
                          <a:schemeClr val="lt1"/>
                        </a:solidFill>
                        <a:ln w="6350">
                          <a:noFill/>
                        </a:ln>
                      </wps:spPr>
                      <wps:txbx>
                        <w:txbxContent>
                          <w:p w14:paraId="4FDE5C27" w14:textId="77777777" w:rsidR="00DF74A4" w:rsidRDefault="00DF74A4" w:rsidP="001F013F">
                            <w:pPr>
                              <w:jc w:val="both"/>
                              <w:rPr>
                                <w:rFonts w:ascii="Arial" w:hAnsi="Arial" w:cs="Arial"/>
                                <w:b/>
                                <w:bCs/>
                                <w:color w:val="00B0F0"/>
                              </w:rPr>
                            </w:pPr>
                            <w:r>
                              <w:rPr>
                                <w:rFonts w:ascii="Arial" w:hAnsi="Arial" w:cs="Arial"/>
                                <w:b/>
                                <w:bCs/>
                                <w:color w:val="00B0F0"/>
                              </w:rPr>
                              <w:t>CONTACT DE LA MISSION</w:t>
                            </w:r>
                          </w:p>
                          <w:p w14:paraId="4C9D9BDC" w14:textId="77777777" w:rsidR="00DF74A4" w:rsidRPr="00DF74A4" w:rsidRDefault="00DF74A4" w:rsidP="001F013F">
                            <w:pPr>
                              <w:jc w:val="both"/>
                              <w:rPr>
                                <w:rFonts w:ascii="Arial" w:hAnsi="Arial" w:cs="Arial"/>
                                <w:b/>
                                <w:bCs/>
                                <w:sz w:val="22"/>
                                <w:szCs w:val="22"/>
                              </w:rPr>
                            </w:pPr>
                            <w:r w:rsidRPr="00DF74A4">
                              <w:rPr>
                                <w:rFonts w:ascii="Arial" w:hAnsi="Arial" w:cs="Arial"/>
                                <w:b/>
                                <w:bCs/>
                                <w:sz w:val="22"/>
                                <w:szCs w:val="22"/>
                              </w:rPr>
                              <w:t>Laurence Ukropina</w:t>
                            </w:r>
                          </w:p>
                          <w:p w14:paraId="3555E83F" w14:textId="77777777" w:rsidR="00DF74A4" w:rsidRPr="00DF74A4" w:rsidRDefault="00DF74A4" w:rsidP="001F013F">
                            <w:pPr>
                              <w:jc w:val="both"/>
                              <w:rPr>
                                <w:rFonts w:ascii="Arial" w:hAnsi="Arial" w:cs="Arial"/>
                                <w:sz w:val="22"/>
                                <w:szCs w:val="22"/>
                              </w:rPr>
                            </w:pPr>
                            <w:r w:rsidRPr="00DF74A4">
                              <w:rPr>
                                <w:rFonts w:ascii="Arial" w:hAnsi="Arial" w:cs="Arial"/>
                                <w:sz w:val="22"/>
                                <w:szCs w:val="22"/>
                              </w:rPr>
                              <w:t>Chargée de mission à l’égalité entre les filles et les garçons et à la lutte contre les discriminations</w:t>
                            </w:r>
                          </w:p>
                          <w:p w14:paraId="239FF646" w14:textId="06D86DF1" w:rsidR="00DF74A4" w:rsidRPr="00DF74A4" w:rsidRDefault="00DF74A4" w:rsidP="001F013F">
                            <w:pPr>
                              <w:jc w:val="both"/>
                              <w:rPr>
                                <w:rFonts w:ascii="Arial" w:hAnsi="Arial" w:cs="Arial"/>
                                <w:sz w:val="22"/>
                                <w:szCs w:val="22"/>
                              </w:rPr>
                            </w:pPr>
                            <w:r w:rsidRPr="00DF74A4">
                              <w:rPr>
                                <w:rFonts w:ascii="Arial" w:hAnsi="Arial" w:cs="Arial"/>
                                <w:sz w:val="22"/>
                                <w:szCs w:val="22"/>
                              </w:rPr>
                              <w:t>06 62 87 22 16</w:t>
                            </w:r>
                          </w:p>
                          <w:p w14:paraId="37FE5C51" w14:textId="07ADDEB0" w:rsidR="00DF74A4" w:rsidRPr="00DF74A4" w:rsidRDefault="00F643A9" w:rsidP="001F013F">
                            <w:pPr>
                              <w:jc w:val="both"/>
                              <w:rPr>
                                <w:rFonts w:ascii="Arial" w:hAnsi="Arial" w:cs="Arial"/>
                                <w:sz w:val="22"/>
                                <w:szCs w:val="22"/>
                              </w:rPr>
                            </w:pPr>
                            <w:hyperlink r:id="rId21" w:history="1">
                              <w:r w:rsidR="00DF74A4" w:rsidRPr="00DF74A4">
                                <w:rPr>
                                  <w:rStyle w:val="Lienhypertexte"/>
                                  <w:rFonts w:ascii="Arial" w:hAnsi="Arial" w:cs="Arial"/>
                                  <w:sz w:val="22"/>
                                  <w:szCs w:val="22"/>
                                </w:rPr>
                                <w:t>laurence.ukropina@ac-nancy-metz.fr</w:t>
                              </w:r>
                            </w:hyperlink>
                          </w:p>
                          <w:p w14:paraId="1605C6F8" w14:textId="77777777" w:rsidR="00DF74A4" w:rsidRPr="00DF74A4" w:rsidRDefault="00DF74A4" w:rsidP="00DF74A4">
                            <w:pPr>
                              <w:rPr>
                                <w:rFonts w:ascii="Arial" w:hAnsi="Arial" w:cs="Arial"/>
                                <w:sz w:val="20"/>
                                <w:szCs w:val="20"/>
                              </w:rPr>
                            </w:pPr>
                          </w:p>
                          <w:p w14:paraId="74D09B97" w14:textId="5E60742E" w:rsidR="008D72DF" w:rsidRDefault="00DF74A4">
                            <w:pPr>
                              <w:rPr>
                                <w:rFonts w:ascii="Arial" w:hAnsi="Arial" w:cs="Arial"/>
                                <w:b/>
                                <w:bCs/>
                                <w:color w:val="00B0F0"/>
                              </w:rPr>
                            </w:pPr>
                            <w:r>
                              <w:rPr>
                                <w:rFonts w:ascii="Arial" w:hAnsi="Arial" w:cs="Arial"/>
                                <w:b/>
                                <w:bCs/>
                                <w:color w:val="00B0F0"/>
                              </w:rPr>
                              <w:tab/>
                            </w:r>
                          </w:p>
                          <w:p w14:paraId="588FC2BF" w14:textId="1E2F02BD" w:rsidR="00DF74A4" w:rsidRDefault="00DF74A4">
                            <w:pPr>
                              <w:rPr>
                                <w:rFonts w:ascii="Arial" w:hAnsi="Arial" w:cs="Arial"/>
                                <w:b/>
                                <w:bCs/>
                                <w:color w:val="00B0F0"/>
                              </w:rPr>
                            </w:pPr>
                          </w:p>
                          <w:p w14:paraId="0C88CEFA" w14:textId="212E0A3E" w:rsidR="00DF74A4" w:rsidRPr="00DF74A4" w:rsidRDefault="00DF74A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5FE1B" id="Zone de texte 11" o:spid="_x0000_s1033" type="#_x0000_t202" style="position:absolute;margin-left:-7.85pt;margin-top:14.6pt;width:146.2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" fillcolor="white [3201]" stroked="f" strokeweight=".5pt">
                <v:textbox>
                  <w:txbxContent>
                    <w:p w14:paraId="4FDE5C27" w14:textId="77777777" w:rsidR="00DF74A4" w:rsidRDefault="00DF74A4" w:rsidP="001F013F">
                      <w:pPr>
                        <w:jc w:val="both"/>
                        <w:rPr>
                          <w:rFonts w:ascii="Arial" w:hAnsi="Arial" w:cs="Arial"/>
                          <w:b/>
                          <w:bCs/>
                          <w:color w:val="00B0F0"/>
                        </w:rPr>
                      </w:pPr>
                      <w:r>
                        <w:rPr>
                          <w:rFonts w:ascii="Arial" w:hAnsi="Arial" w:cs="Arial"/>
                          <w:b/>
                          <w:bCs/>
                          <w:color w:val="00B0F0"/>
                        </w:rPr>
                        <w:t>CONTACT DE LA MISSION</w:t>
                      </w:r>
                    </w:p>
                    <w:p w14:paraId="4C9D9BDC" w14:textId="77777777" w:rsidR="00DF74A4" w:rsidRPr="00DF74A4" w:rsidRDefault="00DF74A4" w:rsidP="001F013F">
                      <w:pPr>
                        <w:jc w:val="both"/>
                        <w:rPr>
                          <w:rFonts w:ascii="Arial" w:hAnsi="Arial" w:cs="Arial"/>
                          <w:b/>
                          <w:bCs/>
                          <w:sz w:val="22"/>
                          <w:szCs w:val="22"/>
                        </w:rPr>
                      </w:pPr>
                      <w:r w:rsidRPr="00DF74A4">
                        <w:rPr>
                          <w:rFonts w:ascii="Arial" w:hAnsi="Arial" w:cs="Arial"/>
                          <w:b/>
                          <w:bCs/>
                          <w:sz w:val="22"/>
                          <w:szCs w:val="22"/>
                        </w:rPr>
                        <w:t>Laurence Ukropina</w:t>
                      </w:r>
                    </w:p>
                    <w:p w14:paraId="3555E83F" w14:textId="77777777" w:rsidR="00DF74A4" w:rsidRPr="00DF74A4" w:rsidRDefault="00DF74A4" w:rsidP="001F013F">
                      <w:pPr>
                        <w:jc w:val="both"/>
                        <w:rPr>
                          <w:rFonts w:ascii="Arial" w:hAnsi="Arial" w:cs="Arial"/>
                          <w:sz w:val="22"/>
                          <w:szCs w:val="22"/>
                        </w:rPr>
                      </w:pPr>
                      <w:r w:rsidRPr="00DF74A4">
                        <w:rPr>
                          <w:rFonts w:ascii="Arial" w:hAnsi="Arial" w:cs="Arial"/>
                          <w:sz w:val="22"/>
                          <w:szCs w:val="22"/>
                        </w:rPr>
                        <w:t>Chargée de mission à l’égalité entre les filles et les garçons et à la lutte contre les discriminations</w:t>
                      </w:r>
                    </w:p>
                    <w:p w14:paraId="239FF646" w14:textId="06D86DF1" w:rsidR="00DF74A4" w:rsidRPr="00DF74A4" w:rsidRDefault="00DF74A4" w:rsidP="001F013F">
                      <w:pPr>
                        <w:jc w:val="both"/>
                        <w:rPr>
                          <w:rFonts w:ascii="Arial" w:hAnsi="Arial" w:cs="Arial"/>
                          <w:sz w:val="22"/>
                          <w:szCs w:val="22"/>
                        </w:rPr>
                      </w:pPr>
                      <w:r w:rsidRPr="00DF74A4">
                        <w:rPr>
                          <w:rFonts w:ascii="Arial" w:hAnsi="Arial" w:cs="Arial"/>
                          <w:sz w:val="22"/>
                          <w:szCs w:val="22"/>
                        </w:rPr>
                        <w:t>06 62 87 22 16</w:t>
                      </w:r>
                    </w:p>
                    <w:p w14:paraId="37FE5C51" w14:textId="07ADDEB0" w:rsidR="00DF74A4" w:rsidRPr="00DF74A4" w:rsidRDefault="00F643A9" w:rsidP="001F013F">
                      <w:pPr>
                        <w:jc w:val="both"/>
                        <w:rPr>
                          <w:rFonts w:ascii="Arial" w:hAnsi="Arial" w:cs="Arial"/>
                          <w:sz w:val="22"/>
                          <w:szCs w:val="22"/>
                        </w:rPr>
                      </w:pPr>
                      <w:hyperlink r:id="rId22" w:history="1">
                        <w:r w:rsidR="00DF74A4" w:rsidRPr="00DF74A4">
                          <w:rPr>
                            <w:rStyle w:val="Lienhypertexte"/>
                            <w:rFonts w:ascii="Arial" w:hAnsi="Arial" w:cs="Arial"/>
                            <w:sz w:val="22"/>
                            <w:szCs w:val="22"/>
                          </w:rPr>
                          <w:t>laurence.ukropina@ac-nancy-metz.fr</w:t>
                        </w:r>
                      </w:hyperlink>
                    </w:p>
                    <w:p w14:paraId="1605C6F8" w14:textId="77777777" w:rsidR="00DF74A4" w:rsidRPr="00DF74A4" w:rsidRDefault="00DF74A4" w:rsidP="00DF74A4">
                      <w:pPr>
                        <w:rPr>
                          <w:rFonts w:ascii="Arial" w:hAnsi="Arial" w:cs="Arial"/>
                          <w:sz w:val="20"/>
                          <w:szCs w:val="20"/>
                        </w:rPr>
                      </w:pPr>
                    </w:p>
                    <w:p w14:paraId="74D09B97" w14:textId="5E60742E" w:rsidR="008D72DF" w:rsidRDefault="00DF74A4">
                      <w:pPr>
                        <w:rPr>
                          <w:rFonts w:ascii="Arial" w:hAnsi="Arial" w:cs="Arial"/>
                          <w:b/>
                          <w:bCs/>
                          <w:color w:val="00B0F0"/>
                        </w:rPr>
                      </w:pPr>
                      <w:r>
                        <w:rPr>
                          <w:rFonts w:ascii="Arial" w:hAnsi="Arial" w:cs="Arial"/>
                          <w:b/>
                          <w:bCs/>
                          <w:color w:val="00B0F0"/>
                        </w:rPr>
                        <w:tab/>
                      </w:r>
                    </w:p>
                    <w:p w14:paraId="588FC2BF" w14:textId="1E2F02BD" w:rsidR="00DF74A4" w:rsidRDefault="00DF74A4">
                      <w:pPr>
                        <w:rPr>
                          <w:rFonts w:ascii="Arial" w:hAnsi="Arial" w:cs="Arial"/>
                          <w:b/>
                          <w:bCs/>
                          <w:color w:val="00B0F0"/>
                        </w:rPr>
                      </w:pPr>
                    </w:p>
                    <w:p w14:paraId="0C88CEFA" w14:textId="212E0A3E" w:rsidR="00DF74A4" w:rsidRPr="00DF74A4" w:rsidRDefault="00DF74A4">
                      <w:pPr>
                        <w:rPr>
                          <w:rFonts w:ascii="Arial" w:hAnsi="Arial" w:cs="Arial"/>
                          <w:sz w:val="20"/>
                          <w:szCs w:val="20"/>
                        </w:rPr>
                      </w:pPr>
                    </w:p>
                  </w:txbxContent>
                </v:textbox>
              </v:shape>
            </w:pict>
          </mc:Fallback>
        </mc:AlternateContent>
      </w:r>
    </w:p>
    <w:p w14:paraId="0C0D5083" w14:textId="76D4D71D" w:rsidR="008D72DF" w:rsidRDefault="008D72DF"/>
    <w:p w14:paraId="3FE9CC94" w14:textId="02CEB654" w:rsidR="008D72DF" w:rsidRDefault="008D72DF"/>
    <w:p w14:paraId="2557628A" w14:textId="77777777" w:rsidR="008D72DF" w:rsidRDefault="008D72DF"/>
    <w:p w14:paraId="5EC59427" w14:textId="60E93233" w:rsidR="008D72DF" w:rsidRDefault="008D72DF"/>
    <w:p w14:paraId="6AD6FA54" w14:textId="30DB4771" w:rsidR="008D72DF" w:rsidRDefault="008D72DF"/>
    <w:p w14:paraId="5AE11CF5" w14:textId="25E25C51" w:rsidR="008D72DF" w:rsidRDefault="008D72DF"/>
    <w:p w14:paraId="49F64540" w14:textId="2280D3CE" w:rsidR="008D72DF" w:rsidRDefault="008D72DF"/>
    <w:p w14:paraId="0195B67A" w14:textId="5A8F20A6" w:rsidR="0067329C" w:rsidRDefault="0067329C"/>
    <w:p w14:paraId="78CD67D8" w14:textId="77777777" w:rsidR="0021475F" w:rsidRDefault="0021475F"/>
    <w:p w14:paraId="0F568CAE" w14:textId="7F4FE3FD" w:rsidR="0021475F" w:rsidRDefault="00916569">
      <w:r>
        <w:rPr>
          <w:noProof/>
        </w:rPr>
        <mc:AlternateContent>
          <mc:Choice Requires="wps">
            <w:drawing>
              <wp:anchor distT="0" distB="0" distL="114300" distR="114300" simplePos="0" relativeHeight="251677696" behindDoc="0" locked="0" layoutInCell="1" allowOverlap="1" wp14:anchorId="6C3165B4" wp14:editId="2794787C">
                <wp:simplePos x="0" y="0"/>
                <wp:positionH relativeFrom="margin">
                  <wp:posOffset>2072005</wp:posOffset>
                </wp:positionH>
                <wp:positionV relativeFrom="paragraph">
                  <wp:posOffset>791210</wp:posOffset>
                </wp:positionV>
                <wp:extent cx="4086225" cy="2381250"/>
                <wp:effectExtent l="0" t="0" r="9525" b="0"/>
                <wp:wrapNone/>
                <wp:docPr id="5" name="Zone de texte 5"/>
                <wp:cNvGraphicFramePr/>
                <a:graphic xmlns:a="http://schemas.openxmlformats.org/drawingml/2006/main">
                  <a:graphicData uri="http://schemas.microsoft.com/office/word/2010/wordprocessingShape">
                    <wps:wsp>
                      <wps:cNvSpPr txBox="1"/>
                      <wps:spPr>
                        <a:xfrm>
                          <a:off x="0" y="0"/>
                          <a:ext cx="4086225" cy="2381250"/>
                        </a:xfrm>
                        <a:prstGeom prst="rect">
                          <a:avLst/>
                        </a:prstGeom>
                        <a:solidFill>
                          <a:schemeClr val="lt1"/>
                        </a:solidFill>
                        <a:ln w="6350">
                          <a:noFill/>
                        </a:ln>
                      </wps:spPr>
                      <wps:txbx>
                        <w:txbxContent>
                          <w:p w14:paraId="506F48A7" w14:textId="77777777" w:rsidR="00916569" w:rsidRDefault="00916569" w:rsidP="00916569">
                            <w:pPr>
                              <w:rPr>
                                <w:rFonts w:ascii="Arial" w:hAnsi="Arial" w:cs="Arial"/>
                                <w:b/>
                                <w:bCs/>
                                <w:color w:val="00B0F0"/>
                              </w:rPr>
                            </w:pPr>
                            <w:r>
                              <w:rPr>
                                <w:rFonts w:ascii="Arial" w:hAnsi="Arial" w:cs="Arial"/>
                                <w:b/>
                                <w:bCs/>
                                <w:color w:val="00B0F0"/>
                              </w:rPr>
                              <w:t>LGBTphobies</w:t>
                            </w:r>
                          </w:p>
                          <w:p w14:paraId="5842FF24" w14:textId="1957E204" w:rsidR="00916569" w:rsidRPr="00464FCF" w:rsidRDefault="00916569" w:rsidP="00916569">
                            <w:pPr>
                              <w:jc w:val="both"/>
                              <w:rPr>
                                <w:rFonts w:ascii="Arial" w:hAnsi="Arial" w:cs="Arial"/>
                                <w:sz w:val="20"/>
                                <w:szCs w:val="20"/>
                              </w:rPr>
                            </w:pPr>
                            <w:r w:rsidRPr="00464FCF">
                              <w:rPr>
                                <w:rFonts w:ascii="Arial" w:hAnsi="Arial" w:cs="Arial"/>
                                <w:sz w:val="20"/>
                                <w:szCs w:val="20"/>
                              </w:rPr>
                              <w:t>Le 11 juin 2020, le Gr</w:t>
                            </w:r>
                            <w:r w:rsidR="00F643A9">
                              <w:rPr>
                                <w:rFonts w:ascii="Arial" w:hAnsi="Arial" w:cs="Arial"/>
                                <w:sz w:val="20"/>
                                <w:szCs w:val="20"/>
                              </w:rPr>
                              <w:t>AL</w:t>
                            </w:r>
                            <w:r w:rsidRPr="00464FCF">
                              <w:rPr>
                                <w:rFonts w:ascii="Arial" w:hAnsi="Arial" w:cs="Arial"/>
                                <w:sz w:val="20"/>
                                <w:szCs w:val="20"/>
                              </w:rPr>
                              <w:t>, Groupe Académique de Lutte contre les LGBTphobies, a été créé par le recteur, Monsieur Jean-Marc Huart. Il s’agit d’un groupe d’action qui s’appuie sur l’expertise de toutes et tous.</w:t>
                            </w:r>
                            <w:r w:rsidR="00D34695">
                              <w:rPr>
                                <w:rFonts w:ascii="Arial" w:hAnsi="Arial" w:cs="Arial"/>
                                <w:sz w:val="20"/>
                                <w:szCs w:val="20"/>
                              </w:rPr>
                              <w:t xml:space="preserve"> </w:t>
                            </w:r>
                            <w:r w:rsidR="00F643A9">
                              <w:rPr>
                                <w:rFonts w:ascii="Arial" w:hAnsi="Arial" w:cs="Arial"/>
                                <w:sz w:val="20"/>
                                <w:szCs w:val="20"/>
                              </w:rPr>
                              <w:t>Ce groupe s’inscrit dans le plan national de mobilisation contre la haine et les discriminations LGBT et a pour</w:t>
                            </w:r>
                            <w:r w:rsidR="00D34695">
                              <w:rPr>
                                <w:rFonts w:ascii="Arial" w:hAnsi="Arial" w:cs="Arial"/>
                                <w:sz w:val="20"/>
                                <w:szCs w:val="20"/>
                              </w:rPr>
                              <w:t xml:space="preserve"> vocation</w:t>
                            </w:r>
                            <w:r w:rsidR="00F643A9">
                              <w:rPr>
                                <w:rFonts w:ascii="Arial" w:hAnsi="Arial" w:cs="Arial"/>
                                <w:sz w:val="20"/>
                                <w:szCs w:val="20"/>
                              </w:rPr>
                              <w:t xml:space="preserve"> de sensibiliser, de former élèves et personnels ainsi que</w:t>
                            </w:r>
                            <w:r w:rsidR="00D34695">
                              <w:rPr>
                                <w:rFonts w:ascii="Arial" w:hAnsi="Arial" w:cs="Arial"/>
                                <w:sz w:val="20"/>
                                <w:szCs w:val="20"/>
                              </w:rPr>
                              <w:t xml:space="preserve"> d’influencer la politique Ressources Humaines à l’égard du personnel.</w:t>
                            </w:r>
                          </w:p>
                          <w:p w14:paraId="1D42E511" w14:textId="382377F7" w:rsidR="00916569" w:rsidRPr="00464FCF" w:rsidRDefault="00916569" w:rsidP="00916569">
                            <w:pPr>
                              <w:jc w:val="both"/>
                              <w:rPr>
                                <w:rFonts w:ascii="Arial" w:hAnsi="Arial" w:cs="Arial"/>
                                <w:sz w:val="20"/>
                                <w:szCs w:val="20"/>
                              </w:rPr>
                            </w:pPr>
                            <w:r w:rsidRPr="00464FCF">
                              <w:rPr>
                                <w:rFonts w:ascii="Arial" w:hAnsi="Arial" w:cs="Arial"/>
                                <w:sz w:val="20"/>
                                <w:szCs w:val="20"/>
                              </w:rPr>
                              <w:t>Pour tous renseignements, contactez Tiziana Silvestri, présidente du Gr</w:t>
                            </w:r>
                            <w:r w:rsidR="00F643A9">
                              <w:rPr>
                                <w:rFonts w:ascii="Arial" w:hAnsi="Arial" w:cs="Arial"/>
                                <w:sz w:val="20"/>
                                <w:szCs w:val="20"/>
                              </w:rPr>
                              <w:t>AL</w:t>
                            </w:r>
                            <w:r w:rsidRPr="00464FCF">
                              <w:rPr>
                                <w:rFonts w:ascii="Arial" w:hAnsi="Arial" w:cs="Arial"/>
                                <w:sz w:val="20"/>
                                <w:szCs w:val="20"/>
                              </w:rPr>
                              <w:t>.</w:t>
                            </w:r>
                          </w:p>
                          <w:p w14:paraId="2A5A809D" w14:textId="77777777" w:rsidR="00916569" w:rsidRDefault="00F643A9" w:rsidP="00916569">
                            <w:hyperlink r:id="rId23" w:history="1">
                              <w:r w:rsidR="00916569" w:rsidRPr="008949C6">
                                <w:rPr>
                                  <w:rStyle w:val="Lienhypertexte"/>
                                </w:rPr>
                                <w:t>Tiziana.silvestri@ac-nancy-metz.fr</w:t>
                              </w:r>
                            </w:hyperlink>
                            <w:r w:rsidR="0091656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165B4" id="Zone de texte 5" o:spid="_x0000_s1034" type="#_x0000_t202" style="position:absolute;margin-left:163.15pt;margin-top:62.3pt;width:321.75pt;height:1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" fillcolor="white [3201]" stroked="f" strokeweight=".5pt">
                <v:textbox>
                  <w:txbxContent>
                    <w:p w14:paraId="506F48A7" w14:textId="77777777" w:rsidR="00916569" w:rsidRDefault="00916569" w:rsidP="00916569">
                      <w:pPr>
                        <w:rPr>
                          <w:rFonts w:ascii="Arial" w:hAnsi="Arial" w:cs="Arial"/>
                          <w:b/>
                          <w:bCs/>
                          <w:color w:val="00B0F0"/>
                        </w:rPr>
                      </w:pPr>
                      <w:r>
                        <w:rPr>
                          <w:rFonts w:ascii="Arial" w:hAnsi="Arial" w:cs="Arial"/>
                          <w:b/>
                          <w:bCs/>
                          <w:color w:val="00B0F0"/>
                        </w:rPr>
                        <w:t>LGBTphobies</w:t>
                      </w:r>
                    </w:p>
                    <w:p w14:paraId="5842FF24" w14:textId="1957E204" w:rsidR="00916569" w:rsidRPr="00464FCF" w:rsidRDefault="00916569" w:rsidP="00916569">
                      <w:pPr>
                        <w:jc w:val="both"/>
                        <w:rPr>
                          <w:rFonts w:ascii="Arial" w:hAnsi="Arial" w:cs="Arial"/>
                          <w:sz w:val="20"/>
                          <w:szCs w:val="20"/>
                        </w:rPr>
                      </w:pPr>
                      <w:r w:rsidRPr="00464FCF">
                        <w:rPr>
                          <w:rFonts w:ascii="Arial" w:hAnsi="Arial" w:cs="Arial"/>
                          <w:sz w:val="20"/>
                          <w:szCs w:val="20"/>
                        </w:rPr>
                        <w:t>Le 11 juin 2020, le Gr</w:t>
                      </w:r>
                      <w:r w:rsidR="00F643A9">
                        <w:rPr>
                          <w:rFonts w:ascii="Arial" w:hAnsi="Arial" w:cs="Arial"/>
                          <w:sz w:val="20"/>
                          <w:szCs w:val="20"/>
                        </w:rPr>
                        <w:t>AL</w:t>
                      </w:r>
                      <w:r w:rsidRPr="00464FCF">
                        <w:rPr>
                          <w:rFonts w:ascii="Arial" w:hAnsi="Arial" w:cs="Arial"/>
                          <w:sz w:val="20"/>
                          <w:szCs w:val="20"/>
                        </w:rPr>
                        <w:t>, Groupe Académique de Lutte contre les LGBTphobies, a été créé par le recteur, Monsieur Jean-Marc Huart. Il s’agit d’un groupe d’action qui s’appuie sur l’expertise de toutes et tous.</w:t>
                      </w:r>
                      <w:r w:rsidR="00D34695">
                        <w:rPr>
                          <w:rFonts w:ascii="Arial" w:hAnsi="Arial" w:cs="Arial"/>
                          <w:sz w:val="20"/>
                          <w:szCs w:val="20"/>
                        </w:rPr>
                        <w:t xml:space="preserve"> </w:t>
                      </w:r>
                      <w:r w:rsidR="00F643A9">
                        <w:rPr>
                          <w:rFonts w:ascii="Arial" w:hAnsi="Arial" w:cs="Arial"/>
                          <w:sz w:val="20"/>
                          <w:szCs w:val="20"/>
                        </w:rPr>
                        <w:t>Ce groupe s’inscrit dans le plan national de mobilisation contre la haine et les discriminations LGBT et a pour</w:t>
                      </w:r>
                      <w:r w:rsidR="00D34695">
                        <w:rPr>
                          <w:rFonts w:ascii="Arial" w:hAnsi="Arial" w:cs="Arial"/>
                          <w:sz w:val="20"/>
                          <w:szCs w:val="20"/>
                        </w:rPr>
                        <w:t xml:space="preserve"> vocation</w:t>
                      </w:r>
                      <w:r w:rsidR="00F643A9">
                        <w:rPr>
                          <w:rFonts w:ascii="Arial" w:hAnsi="Arial" w:cs="Arial"/>
                          <w:sz w:val="20"/>
                          <w:szCs w:val="20"/>
                        </w:rPr>
                        <w:t xml:space="preserve"> de sensibiliser, de former élèves et personnels ainsi que</w:t>
                      </w:r>
                      <w:r w:rsidR="00D34695">
                        <w:rPr>
                          <w:rFonts w:ascii="Arial" w:hAnsi="Arial" w:cs="Arial"/>
                          <w:sz w:val="20"/>
                          <w:szCs w:val="20"/>
                        </w:rPr>
                        <w:t xml:space="preserve"> d’influencer la politique Ressources Humaines à l’égard du personnel.</w:t>
                      </w:r>
                    </w:p>
                    <w:p w14:paraId="1D42E511" w14:textId="382377F7" w:rsidR="00916569" w:rsidRPr="00464FCF" w:rsidRDefault="00916569" w:rsidP="00916569">
                      <w:pPr>
                        <w:jc w:val="both"/>
                        <w:rPr>
                          <w:rFonts w:ascii="Arial" w:hAnsi="Arial" w:cs="Arial"/>
                          <w:sz w:val="20"/>
                          <w:szCs w:val="20"/>
                        </w:rPr>
                      </w:pPr>
                      <w:r w:rsidRPr="00464FCF">
                        <w:rPr>
                          <w:rFonts w:ascii="Arial" w:hAnsi="Arial" w:cs="Arial"/>
                          <w:sz w:val="20"/>
                          <w:szCs w:val="20"/>
                        </w:rPr>
                        <w:t>Pour tous renseignements, contactez Tiziana Silvestri, présidente du Gr</w:t>
                      </w:r>
                      <w:r w:rsidR="00F643A9">
                        <w:rPr>
                          <w:rFonts w:ascii="Arial" w:hAnsi="Arial" w:cs="Arial"/>
                          <w:sz w:val="20"/>
                          <w:szCs w:val="20"/>
                        </w:rPr>
                        <w:t>AL</w:t>
                      </w:r>
                      <w:r w:rsidRPr="00464FCF">
                        <w:rPr>
                          <w:rFonts w:ascii="Arial" w:hAnsi="Arial" w:cs="Arial"/>
                          <w:sz w:val="20"/>
                          <w:szCs w:val="20"/>
                        </w:rPr>
                        <w:t>.</w:t>
                      </w:r>
                    </w:p>
                    <w:p w14:paraId="2A5A809D" w14:textId="77777777" w:rsidR="00916569" w:rsidRDefault="00F643A9" w:rsidP="00916569">
                      <w:hyperlink r:id="rId24" w:history="1">
                        <w:r w:rsidR="00916569" w:rsidRPr="008949C6">
                          <w:rPr>
                            <w:rStyle w:val="Lienhypertexte"/>
                          </w:rPr>
                          <w:t>Tiziana.silvestri@ac-nancy-metz.fr</w:t>
                        </w:r>
                      </w:hyperlink>
                      <w:r w:rsidR="00916569">
                        <w:t xml:space="preserve"> </w:t>
                      </w:r>
                    </w:p>
                  </w:txbxContent>
                </v:textbox>
                <w10:wrap anchorx="margin"/>
              </v:shape>
            </w:pict>
          </mc:Fallback>
        </mc:AlternateContent>
      </w:r>
      <w:r w:rsidR="0021475F">
        <w:t xml:space="preserve"> </w:t>
      </w:r>
      <w:r>
        <w:rPr>
          <w:noProof/>
        </w:rPr>
        <w:drawing>
          <wp:inline distT="0" distB="0" distL="0" distR="0" wp14:anchorId="43A92D78" wp14:editId="49B6F118">
            <wp:extent cx="1637039" cy="1337310"/>
            <wp:effectExtent l="0" t="0" r="1270" b="0"/>
            <wp:docPr id="16" name="Image 16" descr="Une image contenant personne, posant, group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Une image contenant personne, posant, groupe, intérieur&#10;&#10;Description générée automatiquemen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56900" cy="1353535"/>
                    </a:xfrm>
                    <a:prstGeom prst="rect">
                      <a:avLst/>
                    </a:prstGeom>
                  </pic:spPr>
                </pic:pic>
              </a:graphicData>
            </a:graphic>
          </wp:inline>
        </w:drawing>
      </w:r>
    </w:p>
    <w:p w14:paraId="7F579612" w14:textId="30D8E9CD" w:rsidR="0021475F" w:rsidRDefault="00916569" w:rsidP="001C7DC6">
      <w:pPr>
        <w:rPr>
          <w:noProof/>
        </w:rPr>
      </w:pPr>
      <w:r>
        <w:rPr>
          <w:noProof/>
        </w:rPr>
        <mc:AlternateContent>
          <mc:Choice Requires="wps">
            <w:drawing>
              <wp:anchor distT="0" distB="0" distL="114300" distR="114300" simplePos="0" relativeHeight="251675648" behindDoc="0" locked="0" layoutInCell="1" allowOverlap="1" wp14:anchorId="477E77C2" wp14:editId="643554D2">
                <wp:simplePos x="0" y="0"/>
                <wp:positionH relativeFrom="margin">
                  <wp:align>left</wp:align>
                </wp:positionH>
                <wp:positionV relativeFrom="paragraph">
                  <wp:posOffset>86995</wp:posOffset>
                </wp:positionV>
                <wp:extent cx="1457325" cy="1609725"/>
                <wp:effectExtent l="0" t="0" r="9525" b="9525"/>
                <wp:wrapNone/>
                <wp:docPr id="17" name="Zone de texte 17"/>
                <wp:cNvGraphicFramePr/>
                <a:graphic xmlns:a="http://schemas.openxmlformats.org/drawingml/2006/main">
                  <a:graphicData uri="http://schemas.microsoft.com/office/word/2010/wordprocessingShape">
                    <wps:wsp>
                      <wps:cNvSpPr txBox="1"/>
                      <wps:spPr>
                        <a:xfrm>
                          <a:off x="0" y="0"/>
                          <a:ext cx="1457325" cy="1609725"/>
                        </a:xfrm>
                        <a:prstGeom prst="rect">
                          <a:avLst/>
                        </a:prstGeom>
                        <a:solidFill>
                          <a:srgbClr val="C00000"/>
                        </a:solidFill>
                        <a:ln w="6350">
                          <a:noFill/>
                        </a:ln>
                      </wps:spPr>
                      <wps:txbx>
                        <w:txbxContent>
                          <w:p w14:paraId="0BEA7075" w14:textId="77777777" w:rsidR="00916569" w:rsidRPr="00916569" w:rsidRDefault="00916569" w:rsidP="00916569">
                            <w:pPr>
                              <w:jc w:val="both"/>
                              <w:rPr>
                                <w:rFonts w:ascii="Arial" w:hAnsi="Arial" w:cs="Arial"/>
                                <w:sz w:val="16"/>
                                <w:szCs w:val="16"/>
                              </w:rPr>
                            </w:pPr>
                            <w:r w:rsidRPr="00916569">
                              <w:rPr>
                                <w:rFonts w:ascii="Arial" w:hAnsi="Arial" w:cs="Arial"/>
                                <w:sz w:val="16"/>
                                <w:szCs w:val="16"/>
                              </w:rPr>
                              <w:t>En octobre ces élèves du Quebec sont venus en classe vêtus de jupe dans le but de dénoncer les mesures sexistes liées au code vestimentaire dans leur établissement.</w:t>
                            </w:r>
                          </w:p>
                          <w:p w14:paraId="3BE8E3E3" w14:textId="77777777" w:rsidR="00916569" w:rsidRPr="00916569" w:rsidRDefault="00916569" w:rsidP="00916569">
                            <w:pPr>
                              <w:jc w:val="both"/>
                              <w:rPr>
                                <w:rFonts w:ascii="Arial" w:hAnsi="Arial" w:cs="Arial"/>
                                <w:sz w:val="16"/>
                                <w:szCs w:val="16"/>
                              </w:rPr>
                            </w:pPr>
                            <w:r w:rsidRPr="00916569">
                              <w:rPr>
                                <w:rFonts w:ascii="Arial" w:hAnsi="Arial" w:cs="Arial"/>
                                <w:sz w:val="16"/>
                                <w:szCs w:val="16"/>
                              </w:rPr>
                              <w:t>Image issue du compte Instagram @simonemediafr.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E77C2" id="Zone de texte 17" o:spid="_x0000_s1035" type="#_x0000_t202" style="position:absolute;margin-left:0;margin-top:6.85pt;width:114.75pt;height:126.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" fillcolor="#c00000" stroked="f" strokeweight=".5pt">
                <v:textbox>
                  <w:txbxContent>
                    <w:p w14:paraId="0BEA7075" w14:textId="77777777" w:rsidR="00916569" w:rsidRPr="00916569" w:rsidRDefault="00916569" w:rsidP="00916569">
                      <w:pPr>
                        <w:jc w:val="both"/>
                        <w:rPr>
                          <w:rFonts w:ascii="Arial" w:hAnsi="Arial" w:cs="Arial"/>
                          <w:sz w:val="16"/>
                          <w:szCs w:val="16"/>
                        </w:rPr>
                      </w:pPr>
                      <w:r w:rsidRPr="00916569">
                        <w:rPr>
                          <w:rFonts w:ascii="Arial" w:hAnsi="Arial" w:cs="Arial"/>
                          <w:sz w:val="16"/>
                          <w:szCs w:val="16"/>
                        </w:rPr>
                        <w:t>En octobre ces élèves du Quebec sont venus en classe vêtus de jupe dans le but de dénoncer les mesures sexistes liées au code vestimentaire dans leur établissement.</w:t>
                      </w:r>
                    </w:p>
                    <w:p w14:paraId="3BE8E3E3" w14:textId="77777777" w:rsidR="00916569" w:rsidRPr="00916569" w:rsidRDefault="00916569" w:rsidP="00916569">
                      <w:pPr>
                        <w:jc w:val="both"/>
                        <w:rPr>
                          <w:rFonts w:ascii="Arial" w:hAnsi="Arial" w:cs="Arial"/>
                          <w:sz w:val="16"/>
                          <w:szCs w:val="16"/>
                        </w:rPr>
                      </w:pPr>
                      <w:r w:rsidRPr="00916569">
                        <w:rPr>
                          <w:rFonts w:ascii="Arial" w:hAnsi="Arial" w:cs="Arial"/>
                          <w:sz w:val="16"/>
                          <w:szCs w:val="16"/>
                        </w:rPr>
                        <w:t>Image issue du compte Instagram @simonemediafr.</w:t>
                      </w:r>
                    </w:p>
                  </w:txbxContent>
                </v:textbox>
                <w10:wrap anchorx="margin"/>
              </v:shape>
            </w:pict>
          </mc:Fallback>
        </mc:AlternateContent>
      </w:r>
    </w:p>
    <w:p w14:paraId="54C1EBB4" w14:textId="3B96E08C" w:rsidR="00916569" w:rsidRDefault="00916569" w:rsidP="001C7DC6">
      <w:pPr>
        <w:rPr>
          <w:noProof/>
        </w:rPr>
      </w:pPr>
    </w:p>
    <w:p w14:paraId="2CEC29A2" w14:textId="1A8277C8" w:rsidR="00916569" w:rsidRDefault="00916569" w:rsidP="001C7DC6">
      <w:pPr>
        <w:rPr>
          <w:noProof/>
        </w:rPr>
      </w:pPr>
    </w:p>
    <w:p w14:paraId="7050557D" w14:textId="77777777" w:rsidR="00916569" w:rsidRDefault="00916569" w:rsidP="001C7DC6"/>
    <w:p w14:paraId="7AF72580" w14:textId="330E8E21" w:rsidR="00721452" w:rsidRDefault="00721452" w:rsidP="001C7DC6"/>
    <w:sectPr w:rsidR="00721452">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6DD31" w14:textId="77777777" w:rsidR="00697957" w:rsidRDefault="00697957" w:rsidP="0067329C">
      <w:pPr>
        <w:spacing w:before="0" w:line="240" w:lineRule="auto"/>
      </w:pPr>
      <w:r>
        <w:separator/>
      </w:r>
    </w:p>
  </w:endnote>
  <w:endnote w:type="continuationSeparator" w:id="0">
    <w:p w14:paraId="05A85AD6" w14:textId="77777777" w:rsidR="00697957" w:rsidRDefault="00697957" w:rsidP="0067329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4D9D9" w14:textId="77777777" w:rsidR="00697957" w:rsidRDefault="00697957" w:rsidP="0067329C">
      <w:pPr>
        <w:spacing w:before="0" w:line="240" w:lineRule="auto"/>
      </w:pPr>
      <w:r>
        <w:separator/>
      </w:r>
    </w:p>
  </w:footnote>
  <w:footnote w:type="continuationSeparator" w:id="0">
    <w:p w14:paraId="3FE3CB3E" w14:textId="77777777" w:rsidR="00697957" w:rsidRDefault="00697957" w:rsidP="0067329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8FB88" w14:textId="323881DC" w:rsidR="0067329C" w:rsidRDefault="0067329C">
    <w:pPr>
      <w:pStyle w:val="En-tte"/>
    </w:pPr>
    <w:r>
      <w:rPr>
        <w:noProof/>
        <w:lang w:val="fr-CA" w:eastAsia="fr-CA"/>
      </w:rPr>
      <mc:AlternateContent>
        <mc:Choice Requires="wps">
          <w:drawing>
            <wp:anchor distT="0" distB="0" distL="114300" distR="114300" simplePos="0" relativeHeight="251663360" behindDoc="0" locked="0" layoutInCell="1" allowOverlap="1" wp14:anchorId="3D623158" wp14:editId="6011F809">
              <wp:simplePos x="0" y="0"/>
              <wp:positionH relativeFrom="column">
                <wp:posOffset>1409700</wp:posOffset>
              </wp:positionH>
              <wp:positionV relativeFrom="paragraph">
                <wp:posOffset>-248285</wp:posOffset>
              </wp:positionV>
              <wp:extent cx="0" cy="501650"/>
              <wp:effectExtent l="6350" t="8890" r="12700" b="1333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9525">
                        <a:solidFill>
                          <a:srgbClr val="0F24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3781D" id="_x0000_t32" coordsize="21600,21600" o:spt="32" o:oned="t" path="m,l21600,21600e" filled="f">
              <v:path arrowok="t" fillok="f" o:connecttype="none"/>
              <o:lock v:ext="edit" shapetype="t"/>
            </v:shapetype>
            <v:shape id="AutoShape 1" o:spid="_x0000_s1026" type="#_x0000_t32" style="position:absolute;margin-left:111pt;margin-top:-19.55pt;width:0;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" strokecolor="#0f243e"/>
          </w:pict>
        </mc:Fallback>
      </mc:AlternateContent>
    </w:r>
    <w:r>
      <w:rPr>
        <w:noProof/>
        <w:lang w:val="fr-CA" w:eastAsia="fr-CA"/>
      </w:rPr>
      <w:drawing>
        <wp:anchor distT="0" distB="0" distL="114300" distR="114300" simplePos="0" relativeHeight="251659264" behindDoc="1" locked="0" layoutInCell="1" allowOverlap="1" wp14:anchorId="2EBB2B4C" wp14:editId="3CDAB4C1">
          <wp:simplePos x="0" y="0"/>
          <wp:positionH relativeFrom="margin">
            <wp:align>left</wp:align>
          </wp:positionH>
          <wp:positionV relativeFrom="paragraph">
            <wp:posOffset>-248285</wp:posOffset>
          </wp:positionV>
          <wp:extent cx="1352550" cy="520700"/>
          <wp:effectExtent l="0" t="0" r="0" b="0"/>
          <wp:wrapNone/>
          <wp:docPr id="7" name="Image 1" descr="logosimpli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simplifie"/>
                  <pic:cNvPicPr>
                    <a:picLocks noChangeAspect="1" noChangeArrowheads="1"/>
                  </pic:cNvPicPr>
                </pic:nvPicPr>
                <pic:blipFill>
                  <a:blip r:embed="rId1"/>
                  <a:srcRect/>
                  <a:stretch>
                    <a:fillRect/>
                  </a:stretch>
                </pic:blipFill>
                <pic:spPr bwMode="auto">
                  <a:xfrm>
                    <a:off x="0" y="0"/>
                    <a:ext cx="1352550" cy="520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414B"/>
    <w:multiLevelType w:val="hybridMultilevel"/>
    <w:tmpl w:val="E446FE3A"/>
    <w:lvl w:ilvl="0" w:tplc="040C0001">
      <w:start w:val="1"/>
      <w:numFmt w:val="bullet"/>
      <w:lvlText w:val=""/>
      <w:lvlJc w:val="left"/>
      <w:pPr>
        <w:ind w:left="648" w:hanging="360"/>
      </w:pPr>
      <w:rPr>
        <w:rFonts w:ascii="Symbol" w:hAnsi="Symbol" w:hint="default"/>
      </w:rPr>
    </w:lvl>
    <w:lvl w:ilvl="1" w:tplc="040C0003" w:tentative="1">
      <w:start w:val="1"/>
      <w:numFmt w:val="bullet"/>
      <w:lvlText w:val="o"/>
      <w:lvlJc w:val="left"/>
      <w:pPr>
        <w:ind w:left="1368" w:hanging="360"/>
      </w:pPr>
      <w:rPr>
        <w:rFonts w:ascii="Courier New" w:hAnsi="Courier New" w:cs="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cs="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cs="Courier New" w:hint="default"/>
      </w:rPr>
    </w:lvl>
    <w:lvl w:ilvl="8" w:tplc="040C0005" w:tentative="1">
      <w:start w:val="1"/>
      <w:numFmt w:val="bullet"/>
      <w:lvlText w:val=""/>
      <w:lvlJc w:val="left"/>
      <w:pPr>
        <w:ind w:left="6408" w:hanging="360"/>
      </w:pPr>
      <w:rPr>
        <w:rFonts w:ascii="Wingdings" w:hAnsi="Wingdings" w:hint="default"/>
      </w:rPr>
    </w:lvl>
  </w:abstractNum>
  <w:abstractNum w:abstractNumId="1" w15:restartNumberingAfterBreak="0">
    <w:nsid w:val="0CA2480E"/>
    <w:multiLevelType w:val="hybridMultilevel"/>
    <w:tmpl w:val="EF9AA0A0"/>
    <w:lvl w:ilvl="0" w:tplc="2C0C3F04">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A554BC"/>
    <w:multiLevelType w:val="hybridMultilevel"/>
    <w:tmpl w:val="AD344C26"/>
    <w:lvl w:ilvl="0" w:tplc="5D562054">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D86FFA"/>
    <w:multiLevelType w:val="hybridMultilevel"/>
    <w:tmpl w:val="3C387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60163B"/>
    <w:multiLevelType w:val="hybridMultilevel"/>
    <w:tmpl w:val="FEEC42E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3A9103CE"/>
    <w:multiLevelType w:val="hybridMultilevel"/>
    <w:tmpl w:val="7EBA05E0"/>
    <w:lvl w:ilvl="0" w:tplc="39BC4C2A">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000A96"/>
    <w:multiLevelType w:val="hybridMultilevel"/>
    <w:tmpl w:val="7CCAE1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C96CF5"/>
    <w:multiLevelType w:val="hybridMultilevel"/>
    <w:tmpl w:val="B14E8C38"/>
    <w:lvl w:ilvl="0" w:tplc="9CC0EDA0">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15"/>
    <w:rsid w:val="00027398"/>
    <w:rsid w:val="0009382E"/>
    <w:rsid w:val="001C7DC6"/>
    <w:rsid w:val="001F013F"/>
    <w:rsid w:val="0021475F"/>
    <w:rsid w:val="002A185C"/>
    <w:rsid w:val="00342EAD"/>
    <w:rsid w:val="0036628B"/>
    <w:rsid w:val="00464FCF"/>
    <w:rsid w:val="00540A23"/>
    <w:rsid w:val="005948C4"/>
    <w:rsid w:val="005962A3"/>
    <w:rsid w:val="005F48DC"/>
    <w:rsid w:val="0067329C"/>
    <w:rsid w:val="006866AE"/>
    <w:rsid w:val="00697957"/>
    <w:rsid w:val="00721452"/>
    <w:rsid w:val="007B2225"/>
    <w:rsid w:val="00896765"/>
    <w:rsid w:val="008D72DF"/>
    <w:rsid w:val="00916569"/>
    <w:rsid w:val="00982897"/>
    <w:rsid w:val="00990CEA"/>
    <w:rsid w:val="00A63915"/>
    <w:rsid w:val="00B614A2"/>
    <w:rsid w:val="00BC5328"/>
    <w:rsid w:val="00D34695"/>
    <w:rsid w:val="00DF74A4"/>
    <w:rsid w:val="00F643A9"/>
    <w:rsid w:val="00F82DBB"/>
    <w:rsid w:val="00FB0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3E62"/>
  <w15:chartTrackingRefBased/>
  <w15:docId w15:val="{2BE5E87A-993E-4996-8F60-22A910C4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fr-FR"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A"/>
  </w:style>
  <w:style w:type="paragraph" w:styleId="Titre1">
    <w:name w:val="heading 1"/>
    <w:basedOn w:val="Normal"/>
    <w:next w:val="Normal"/>
    <w:link w:val="Titre1Car"/>
    <w:uiPriority w:val="3"/>
    <w:qFormat/>
    <w:rsid w:val="008D72DF"/>
    <w:pPr>
      <w:keepNext/>
      <w:keepLines/>
      <w:spacing w:before="360" w:after="140" w:line="300" w:lineRule="auto"/>
      <w:outlineLvl w:val="0"/>
    </w:pPr>
    <w:rPr>
      <w:rFonts w:asciiTheme="majorHAnsi" w:eastAsiaTheme="majorEastAsia" w:hAnsiTheme="majorHAnsi" w:cstheme="majorBidi"/>
      <w:b/>
      <w:bCs/>
      <w:caps/>
      <w:color w:val="4472C4" w:themeColor="accent1"/>
      <w:kern w:val="2"/>
      <w:szCs w:val="20"/>
      <w:lang w:val="en-US" w:eastAsia="ja-JP"/>
      <w14:ligatures w14:val="standar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329C"/>
    <w:pPr>
      <w:tabs>
        <w:tab w:val="center" w:pos="4536"/>
        <w:tab w:val="right" w:pos="9072"/>
      </w:tabs>
    </w:pPr>
  </w:style>
  <w:style w:type="character" w:customStyle="1" w:styleId="En-tteCar">
    <w:name w:val="En-tête Car"/>
    <w:basedOn w:val="Policepardfaut"/>
    <w:link w:val="En-tte"/>
    <w:uiPriority w:val="99"/>
    <w:rsid w:val="0067329C"/>
  </w:style>
  <w:style w:type="paragraph" w:styleId="Pieddepage">
    <w:name w:val="footer"/>
    <w:basedOn w:val="Normal"/>
    <w:link w:val="PieddepageCar"/>
    <w:uiPriority w:val="99"/>
    <w:unhideWhenUsed/>
    <w:rsid w:val="0067329C"/>
    <w:pPr>
      <w:tabs>
        <w:tab w:val="center" w:pos="4536"/>
        <w:tab w:val="right" w:pos="9072"/>
      </w:tabs>
    </w:pPr>
  </w:style>
  <w:style w:type="character" w:customStyle="1" w:styleId="PieddepageCar">
    <w:name w:val="Pied de page Car"/>
    <w:basedOn w:val="Policepardfaut"/>
    <w:link w:val="Pieddepage"/>
    <w:uiPriority w:val="99"/>
    <w:rsid w:val="0067329C"/>
  </w:style>
  <w:style w:type="paragraph" w:styleId="Titre">
    <w:name w:val="Title"/>
    <w:basedOn w:val="Normal"/>
    <w:link w:val="TitreCar"/>
    <w:uiPriority w:val="1"/>
    <w:qFormat/>
    <w:rsid w:val="0067329C"/>
    <w:pPr>
      <w:spacing w:line="204" w:lineRule="auto"/>
      <w:contextualSpacing/>
    </w:pPr>
    <w:rPr>
      <w:rFonts w:asciiTheme="majorHAnsi" w:eastAsiaTheme="majorEastAsia" w:hAnsiTheme="majorHAnsi" w:cstheme="majorBidi"/>
      <w:b/>
      <w:bCs/>
      <w:caps/>
      <w:color w:val="404040" w:themeColor="text1" w:themeTint="BF"/>
      <w:kern w:val="28"/>
      <w:sz w:val="78"/>
      <w:szCs w:val="20"/>
      <w:lang w:val="en-US" w:eastAsia="ja-JP"/>
      <w14:ligatures w14:val="standard"/>
    </w:rPr>
  </w:style>
  <w:style w:type="character" w:customStyle="1" w:styleId="TitreCar">
    <w:name w:val="Titre Car"/>
    <w:basedOn w:val="Policepardfaut"/>
    <w:link w:val="Titre"/>
    <w:uiPriority w:val="1"/>
    <w:rsid w:val="0067329C"/>
    <w:rPr>
      <w:rFonts w:asciiTheme="majorHAnsi" w:eastAsiaTheme="majorEastAsia" w:hAnsiTheme="majorHAnsi" w:cstheme="majorBidi"/>
      <w:b/>
      <w:bCs/>
      <w:caps/>
      <w:color w:val="404040" w:themeColor="text1" w:themeTint="BF"/>
      <w:kern w:val="28"/>
      <w:sz w:val="78"/>
      <w:szCs w:val="20"/>
      <w:lang w:val="en-US" w:eastAsia="ja-JP"/>
      <w14:ligatures w14:val="standard"/>
    </w:rPr>
  </w:style>
  <w:style w:type="paragraph" w:styleId="Paragraphedeliste">
    <w:name w:val="List Paragraph"/>
    <w:basedOn w:val="Normal"/>
    <w:uiPriority w:val="34"/>
    <w:qFormat/>
    <w:rsid w:val="0067329C"/>
    <w:pPr>
      <w:ind w:left="720"/>
      <w:contextualSpacing/>
    </w:pPr>
  </w:style>
  <w:style w:type="character" w:styleId="Lienhypertexte">
    <w:name w:val="Hyperlink"/>
    <w:uiPriority w:val="99"/>
    <w:unhideWhenUsed/>
    <w:rsid w:val="0067329C"/>
    <w:rPr>
      <w:color w:val="0563C1"/>
      <w:u w:val="single"/>
    </w:rPr>
  </w:style>
  <w:style w:type="paragraph" w:styleId="Lgende">
    <w:name w:val="caption"/>
    <w:basedOn w:val="Normal"/>
    <w:next w:val="Normal"/>
    <w:uiPriority w:val="3"/>
    <w:unhideWhenUsed/>
    <w:qFormat/>
    <w:rsid w:val="008D72DF"/>
    <w:rPr>
      <w:rFonts w:asciiTheme="minorHAnsi" w:hAnsiTheme="minorHAnsi"/>
      <w:i/>
      <w:iCs/>
      <w:color w:val="595959" w:themeColor="text1" w:themeTint="A6"/>
      <w:kern w:val="2"/>
      <w:sz w:val="14"/>
      <w:szCs w:val="20"/>
      <w:lang w:val="en-US" w:eastAsia="ja-JP"/>
      <w14:ligatures w14:val="standard"/>
    </w:rPr>
  </w:style>
  <w:style w:type="character" w:customStyle="1" w:styleId="Titre1Car">
    <w:name w:val="Titre 1 Car"/>
    <w:basedOn w:val="Policepardfaut"/>
    <w:link w:val="Titre1"/>
    <w:uiPriority w:val="3"/>
    <w:rsid w:val="008D72DF"/>
    <w:rPr>
      <w:rFonts w:asciiTheme="majorHAnsi" w:eastAsiaTheme="majorEastAsia" w:hAnsiTheme="majorHAnsi" w:cstheme="majorBidi"/>
      <w:b/>
      <w:bCs/>
      <w:caps/>
      <w:color w:val="4472C4" w:themeColor="accent1"/>
      <w:kern w:val="2"/>
      <w:szCs w:val="20"/>
      <w:lang w:val="en-US" w:eastAsia="ja-JP"/>
      <w14:ligatures w14:val="standard"/>
    </w:rPr>
  </w:style>
  <w:style w:type="paragraph" w:styleId="Normalcentr">
    <w:name w:val="Block Text"/>
    <w:basedOn w:val="Normal"/>
    <w:uiPriority w:val="3"/>
    <w:unhideWhenUsed/>
    <w:qFormat/>
    <w:rsid w:val="00027398"/>
    <w:pPr>
      <w:spacing w:after="180" w:line="312" w:lineRule="auto"/>
      <w:ind w:left="288" w:right="288"/>
    </w:pPr>
    <w:rPr>
      <w:rFonts w:asciiTheme="minorHAnsi" w:hAnsiTheme="minorHAnsi"/>
      <w:color w:val="FFFFFF" w:themeColor="background1"/>
      <w:kern w:val="2"/>
      <w:sz w:val="22"/>
      <w:szCs w:val="20"/>
      <w:lang w:val="en-US" w:eastAsia="ja-JP"/>
      <w14:ligatures w14:val="standard"/>
    </w:rPr>
  </w:style>
  <w:style w:type="character" w:styleId="Mentionnonrsolue">
    <w:name w:val="Unresolved Mention"/>
    <w:basedOn w:val="Policepardfaut"/>
    <w:uiPriority w:val="99"/>
    <w:semiHidden/>
    <w:unhideWhenUsed/>
    <w:rsid w:val="00DF74A4"/>
    <w:rPr>
      <w:color w:val="605E5C"/>
      <w:shd w:val="clear" w:color="auto" w:fill="E1DFDD"/>
    </w:rPr>
  </w:style>
  <w:style w:type="character" w:styleId="Lienhypertextesuivivisit">
    <w:name w:val="FollowedHyperlink"/>
    <w:basedOn w:val="Policepardfaut"/>
    <w:uiPriority w:val="99"/>
    <w:semiHidden/>
    <w:unhideWhenUsed/>
    <w:rsid w:val="00540A23"/>
    <w:rPr>
      <w:color w:val="954F72" w:themeColor="followedHyperlink"/>
      <w:u w:val="single"/>
    </w:rPr>
  </w:style>
  <w:style w:type="paragraph" w:styleId="NormalWeb">
    <w:name w:val="Normal (Web)"/>
    <w:basedOn w:val="Normal"/>
    <w:uiPriority w:val="99"/>
    <w:semiHidden/>
    <w:unhideWhenUsed/>
    <w:rsid w:val="005F48DC"/>
    <w:pPr>
      <w:spacing w:before="100" w:beforeAutospacing="1" w:after="100" w:afterAutospacing="1" w:line="240" w:lineRule="auto"/>
    </w:pPr>
    <w:rPr>
      <w:rFonts w:eastAsia="Times New Roman" w:cs="Times New Roman"/>
      <w:lang w:eastAsia="fr-FR"/>
    </w:rPr>
  </w:style>
  <w:style w:type="character" w:customStyle="1" w:styleId="download">
    <w:name w:val="download"/>
    <w:basedOn w:val="Policepardfaut"/>
    <w:rsid w:val="005F48DC"/>
  </w:style>
  <w:style w:type="character" w:styleId="lev">
    <w:name w:val="Strong"/>
    <w:basedOn w:val="Policepardfaut"/>
    <w:uiPriority w:val="22"/>
    <w:qFormat/>
    <w:rsid w:val="005F4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28716">
      <w:bodyDiv w:val="1"/>
      <w:marLeft w:val="0"/>
      <w:marRight w:val="0"/>
      <w:marTop w:val="0"/>
      <w:marBottom w:val="0"/>
      <w:divBdr>
        <w:top w:val="none" w:sz="0" w:space="0" w:color="auto"/>
        <w:left w:val="none" w:sz="0" w:space="0" w:color="auto"/>
        <w:bottom w:val="none" w:sz="0" w:space="0" w:color="auto"/>
        <w:right w:val="none" w:sz="0" w:space="0" w:color="auto"/>
      </w:divBdr>
    </w:div>
    <w:div w:id="939874646">
      <w:bodyDiv w:val="1"/>
      <w:marLeft w:val="0"/>
      <w:marRight w:val="0"/>
      <w:marTop w:val="0"/>
      <w:marBottom w:val="0"/>
      <w:divBdr>
        <w:top w:val="none" w:sz="0" w:space="0" w:color="auto"/>
        <w:left w:val="none" w:sz="0" w:space="0" w:color="auto"/>
        <w:bottom w:val="none" w:sz="0" w:space="0" w:color="auto"/>
        <w:right w:val="none" w:sz="0" w:space="0" w:color="auto"/>
      </w:divBdr>
    </w:div>
    <w:div w:id="14887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ion@enavantoutes.fr" TargetMode="External"/><Relationship Id="rId13" Type="http://schemas.openxmlformats.org/officeDocument/2006/relationships/hyperlink" Target="https://www.plusjamaissansmonaccord.com/" TargetMode="External"/><Relationship Id="rId18" Type="http://schemas.openxmlformats.org/officeDocument/2006/relationships/hyperlink" Target="https://www.centre-hubertine-auclert.fr/sites/default/files/fichiers/parcours-de-formation-des-filles-et-des-garcons.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aurence.ukropina@ac-nancy-metz.fr"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cache.media.eduscol.education.fr/file/Sante/44/9/Guide_comportements-sexistes-violences-sexuelles_-_edito_1209449.pdf"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partage.ac-nancy-metz.fr/jcms/prod3_1908415/fr/les-concours-egalite-filles-garcons" TargetMode="External"/><Relationship Id="rId20" Type="http://schemas.openxmlformats.org/officeDocument/2006/relationships/hyperlink" Target="https://www.centre-hubertine-auclert.fr/sites/default/files/fichiers/parcours-de-formation-des-filles-et-des-garc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up-international.com/fr/fr/" TargetMode="External"/><Relationship Id="rId24" Type="http://schemas.openxmlformats.org/officeDocument/2006/relationships/hyperlink" Target="mailto:Tiziana.silvestri@ac-nancy-metz.fr" TargetMode="External"/><Relationship Id="rId5" Type="http://schemas.openxmlformats.org/officeDocument/2006/relationships/webSettings" Target="webSettings.xml"/><Relationship Id="rId15" Type="http://schemas.openxmlformats.org/officeDocument/2006/relationships/hyperlink" Target="https://partage.ac-nancy-metz.fr/jcms/prod3_1908415/fr/les-concours-egalite-filles-garcons" TargetMode="External"/><Relationship Id="rId23" Type="http://schemas.openxmlformats.org/officeDocument/2006/relationships/hyperlink" Target="mailto:Tiziana.silvestri@ac-nancy-metz.fr" TargetMode="External"/><Relationship Id="rId28" Type="http://schemas.openxmlformats.org/officeDocument/2006/relationships/theme" Target="theme/theme1.xml"/><Relationship Id="rId10" Type="http://schemas.openxmlformats.org/officeDocument/2006/relationships/hyperlink" Target="mailto:prevention@enavantoutes.fr" TargetMode="External"/><Relationship Id="rId19" Type="http://schemas.openxmlformats.org/officeDocument/2006/relationships/hyperlink" Target="https://cache.media.eduscol.education.fr/file/Sante/44/9/Guide_comportements-sexistes-violences-sexuelles_-_edito_1209449.pdf" TargetMode="External"/><Relationship Id="rId4" Type="http://schemas.openxmlformats.org/officeDocument/2006/relationships/settings" Target="settings.xml"/><Relationship Id="rId9" Type="http://schemas.openxmlformats.org/officeDocument/2006/relationships/hyperlink" Target="https://www.standup-international.com/fr/fr/" TargetMode="External"/><Relationship Id="rId14" Type="http://schemas.openxmlformats.org/officeDocument/2006/relationships/hyperlink" Target="https://www.plusjamaissansmonaccord.com/" TargetMode="External"/><Relationship Id="rId22" Type="http://schemas.openxmlformats.org/officeDocument/2006/relationships/hyperlink" Target="mailto:laurence.ukropina@ac-nancy-metz.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E9AC-86E1-4C85-84F8-11D8F015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43</Words>
  <Characters>242</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Desbos</dc:creator>
  <cp:keywords/>
  <dc:description/>
  <cp:lastModifiedBy>Alexandre Desbos</cp:lastModifiedBy>
  <cp:revision>6</cp:revision>
  <dcterms:created xsi:type="dcterms:W3CDTF">2020-11-10T16:32:00Z</dcterms:created>
  <dcterms:modified xsi:type="dcterms:W3CDTF">2020-11-19T08:23:00Z</dcterms:modified>
</cp:coreProperties>
</file>